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0EEA" w14:textId="77777777" w:rsidR="004B420D" w:rsidRPr="004B420D" w:rsidRDefault="004B420D">
      <w:pPr>
        <w:rPr>
          <w:sz w:val="28"/>
          <w:szCs w:val="28"/>
        </w:rPr>
      </w:pPr>
      <w:r w:rsidRPr="004B420D">
        <w:rPr>
          <w:b/>
          <w:bCs/>
          <w:sz w:val="28"/>
          <w:szCs w:val="28"/>
        </w:rPr>
        <w:t>Funding Information</w:t>
      </w:r>
      <w:r w:rsidRPr="004B420D">
        <w:rPr>
          <w:sz w:val="28"/>
          <w:szCs w:val="28"/>
        </w:rPr>
        <w:t xml:space="preserve"> </w:t>
      </w:r>
    </w:p>
    <w:p w14:paraId="5D59A068" w14:textId="77777777" w:rsidR="004B420D" w:rsidRDefault="004B420D">
      <w:r w:rsidRPr="004B420D">
        <w:rPr>
          <w:b/>
          <w:bCs/>
        </w:rPr>
        <w:t>When can my Child start free Nursery Education?</w:t>
      </w:r>
    </w:p>
    <w:p w14:paraId="0DD0F274" w14:textId="77777777" w:rsidR="004B420D" w:rsidRPr="004B420D" w:rsidRDefault="004B420D">
      <w:pPr>
        <w:rPr>
          <w:b/>
          <w:bCs/>
        </w:rPr>
      </w:pPr>
      <w:r w:rsidRPr="004B420D">
        <w:rPr>
          <w:b/>
          <w:bCs/>
        </w:rPr>
        <w:t xml:space="preserve">Universal 3 </w:t>
      </w:r>
      <w:proofErr w:type="gramStart"/>
      <w:r w:rsidRPr="004B420D">
        <w:rPr>
          <w:b/>
          <w:bCs/>
        </w:rPr>
        <w:t>4 year old</w:t>
      </w:r>
      <w:proofErr w:type="gramEnd"/>
      <w:r w:rsidRPr="004B420D">
        <w:rPr>
          <w:b/>
          <w:bCs/>
        </w:rPr>
        <w:t xml:space="preserve"> funding (15 hours) </w:t>
      </w:r>
    </w:p>
    <w:p w14:paraId="7516C43E" w14:textId="77777777" w:rsidR="004B420D" w:rsidRDefault="004B420D">
      <w:r>
        <w:t xml:space="preserve">All </w:t>
      </w:r>
      <w:proofErr w:type="gramStart"/>
      <w:r>
        <w:t>t</w:t>
      </w:r>
      <w:r w:rsidRPr="004B420D">
        <w:t>hree year olds</w:t>
      </w:r>
      <w:proofErr w:type="gramEnd"/>
      <w:r w:rsidRPr="004B420D">
        <w:t xml:space="preserve"> will be able to start a free nursery place in the September, January or April following their third birthday. </w:t>
      </w:r>
    </w:p>
    <w:p w14:paraId="3AB4B89C" w14:textId="77777777" w:rsidR="004B420D" w:rsidRDefault="004B420D">
      <w:r w:rsidRPr="004B420D">
        <w:t xml:space="preserve">Your child’s birthday must be before: </w:t>
      </w:r>
    </w:p>
    <w:p w14:paraId="25094D19" w14:textId="77777777" w:rsidR="004B420D" w:rsidRDefault="004B420D">
      <w:r w:rsidRPr="004B420D">
        <w:t xml:space="preserve">31 March will be eligible for free nursery education from the Summer Term (April) </w:t>
      </w:r>
    </w:p>
    <w:p w14:paraId="49671981" w14:textId="77777777" w:rsidR="004B420D" w:rsidRDefault="004B420D">
      <w:r w:rsidRPr="004B420D">
        <w:t xml:space="preserve">31 August will be eligible for free nursery education from the Autumn Term (September) </w:t>
      </w:r>
    </w:p>
    <w:p w14:paraId="23FFD776" w14:textId="77777777" w:rsidR="004B420D" w:rsidRDefault="004B420D">
      <w:r w:rsidRPr="004B420D">
        <w:t xml:space="preserve">31 December will be eligible for free nursery education from the Spring term (January) </w:t>
      </w:r>
    </w:p>
    <w:p w14:paraId="0752DEBF" w14:textId="77777777" w:rsidR="004B420D" w:rsidRDefault="004B420D">
      <w:r w:rsidRPr="004B420D">
        <w:t xml:space="preserve">These are the cut off dates. If your child’s birthday is for example on the 1st or 2nd January and the term starts on the </w:t>
      </w:r>
      <w:proofErr w:type="gramStart"/>
      <w:r w:rsidRPr="004B420D">
        <w:t>5th</w:t>
      </w:r>
      <w:proofErr w:type="gramEnd"/>
      <w:r w:rsidRPr="004B420D">
        <w:t xml:space="preserve"> January I am afraid their funding will not start until the Summer Term after Easter because they have passed the </w:t>
      </w:r>
      <w:proofErr w:type="spellStart"/>
      <w:r w:rsidRPr="004B420D">
        <w:t>cut off</w:t>
      </w:r>
      <w:proofErr w:type="spellEnd"/>
      <w:r w:rsidRPr="004B420D">
        <w:t xml:space="preserve"> date of 31st December. You do not need to apply for this funding in advance but there will be forms you need to complete which we will provide you with once your child starts with us.</w:t>
      </w:r>
    </w:p>
    <w:p w14:paraId="2BEE40FA" w14:textId="6D904A50" w:rsidR="004B420D" w:rsidRPr="004B420D" w:rsidRDefault="004B420D">
      <w:pPr>
        <w:rPr>
          <w:b/>
          <w:bCs/>
        </w:rPr>
      </w:pPr>
      <w:r w:rsidRPr="004B420D">
        <w:t xml:space="preserve"> </w:t>
      </w:r>
      <w:r w:rsidRPr="004B420D">
        <w:rPr>
          <w:b/>
          <w:bCs/>
        </w:rPr>
        <w:t xml:space="preserve">Families Receiving Additional Support (FRAS) </w:t>
      </w:r>
      <w:proofErr w:type="gramStart"/>
      <w:r>
        <w:rPr>
          <w:b/>
          <w:bCs/>
        </w:rPr>
        <w:t>2</w:t>
      </w:r>
      <w:r w:rsidRPr="004B420D">
        <w:rPr>
          <w:b/>
          <w:bCs/>
        </w:rPr>
        <w:t xml:space="preserve"> Year Old</w:t>
      </w:r>
      <w:proofErr w:type="gramEnd"/>
      <w:r w:rsidRPr="004B420D">
        <w:rPr>
          <w:b/>
          <w:bCs/>
        </w:rPr>
        <w:t xml:space="preserve"> funding (15 hours) </w:t>
      </w:r>
    </w:p>
    <w:p w14:paraId="12F1AADE" w14:textId="2C1EA378" w:rsidR="004B420D" w:rsidRDefault="004B420D">
      <w:r w:rsidRPr="004B420D">
        <w:t xml:space="preserve">This funding is not </w:t>
      </w:r>
      <w:proofErr w:type="gramStart"/>
      <w:r w:rsidRPr="004B420D">
        <w:t>universal</w:t>
      </w:r>
      <w:proofErr w:type="gramEnd"/>
      <w:r w:rsidRPr="004B420D">
        <w:t xml:space="preserve"> but certain eligibility criteria must be met.</w:t>
      </w:r>
      <w:r w:rsidR="00F11050">
        <w:t xml:space="preserve"> If you live in England and get any of the following benefits:</w:t>
      </w:r>
    </w:p>
    <w:p w14:paraId="679BD845" w14:textId="64820B73" w:rsidR="00F11050" w:rsidRDefault="00F11050" w:rsidP="00F11050">
      <w:pPr>
        <w:pStyle w:val="ListParagraph"/>
        <w:numPr>
          <w:ilvl w:val="0"/>
          <w:numId w:val="1"/>
        </w:numPr>
      </w:pPr>
      <w:r>
        <w:t>Income Support</w:t>
      </w:r>
    </w:p>
    <w:p w14:paraId="0FF645B7" w14:textId="310ADB33" w:rsidR="00F11050" w:rsidRDefault="00F11050" w:rsidP="00F11050">
      <w:pPr>
        <w:pStyle w:val="ListParagraph"/>
        <w:numPr>
          <w:ilvl w:val="0"/>
          <w:numId w:val="1"/>
        </w:numPr>
      </w:pPr>
      <w:r>
        <w:t>Income-based Jobseeker’s Allowance (JSA)</w:t>
      </w:r>
    </w:p>
    <w:p w14:paraId="638A4271" w14:textId="5AD75873" w:rsidR="00F11050" w:rsidRDefault="00F11050" w:rsidP="00F11050">
      <w:pPr>
        <w:pStyle w:val="ListParagraph"/>
        <w:numPr>
          <w:ilvl w:val="0"/>
          <w:numId w:val="1"/>
        </w:numPr>
      </w:pPr>
      <w:r>
        <w:t>Income-related Employment and Support Allowance (ESA)</w:t>
      </w:r>
    </w:p>
    <w:p w14:paraId="65334170" w14:textId="24448663" w:rsidR="00F11050" w:rsidRDefault="00F11050" w:rsidP="00F11050">
      <w:pPr>
        <w:pStyle w:val="ListParagraph"/>
        <w:numPr>
          <w:ilvl w:val="0"/>
          <w:numId w:val="1"/>
        </w:numPr>
      </w:pPr>
      <w:r>
        <w:t>Universal Credit, and your household income is £15,400 a year or less after tax, not including benefit payments</w:t>
      </w:r>
    </w:p>
    <w:p w14:paraId="198549CE" w14:textId="1A64C5A7" w:rsidR="00F11050" w:rsidRDefault="00F11050" w:rsidP="00F11050">
      <w:pPr>
        <w:pStyle w:val="ListParagraph"/>
        <w:numPr>
          <w:ilvl w:val="0"/>
          <w:numId w:val="1"/>
        </w:numPr>
      </w:pPr>
      <w:r>
        <w:t>The guaranteed element of Pension Credit</w:t>
      </w:r>
    </w:p>
    <w:p w14:paraId="23D2E58A" w14:textId="77777777" w:rsidR="004B420D" w:rsidRDefault="004B420D">
      <w:proofErr w:type="gramStart"/>
      <w:r w:rsidRPr="004B420D">
        <w:t>Two year olds</w:t>
      </w:r>
      <w:proofErr w:type="gramEnd"/>
      <w:r w:rsidRPr="004B420D">
        <w:t xml:space="preserve"> will be able to start a free nursery place in the September, January or April following their second birthday if eligible. Your child’s birthday must be before: </w:t>
      </w:r>
    </w:p>
    <w:p w14:paraId="714F9F9D" w14:textId="77777777" w:rsidR="004B420D" w:rsidRDefault="004B420D">
      <w:r w:rsidRPr="004B420D">
        <w:t xml:space="preserve">31 March will be eligible for free nursery education from the Summer Term (April) </w:t>
      </w:r>
    </w:p>
    <w:p w14:paraId="1D3F4F15" w14:textId="20C99B18" w:rsidR="004B420D" w:rsidRDefault="004B420D">
      <w:r w:rsidRPr="004B420D">
        <w:t xml:space="preserve">31 August will be eligible for free nursery education from the Autumn Term (September) </w:t>
      </w:r>
    </w:p>
    <w:p w14:paraId="4171B8C2" w14:textId="77777777" w:rsidR="004B420D" w:rsidRDefault="004B420D">
      <w:r w:rsidRPr="004B420D">
        <w:t xml:space="preserve">31 December will be eligible for free nursery education from the Spring term (January) </w:t>
      </w:r>
    </w:p>
    <w:p w14:paraId="0BD1261C" w14:textId="07296265" w:rsidR="007B2E83" w:rsidRDefault="004B420D">
      <w:r w:rsidRPr="004B420D">
        <w:t>These are the cut off dates. If your child’s birthday is for example on the 1st or 2nd January and</w:t>
      </w:r>
      <w:r>
        <w:t xml:space="preserve"> </w:t>
      </w:r>
      <w:r w:rsidRPr="004B420D">
        <w:t xml:space="preserve">the term starts on the </w:t>
      </w:r>
      <w:proofErr w:type="gramStart"/>
      <w:r w:rsidRPr="004B420D">
        <w:t>5th</w:t>
      </w:r>
      <w:proofErr w:type="gramEnd"/>
      <w:r w:rsidRPr="004B420D">
        <w:t xml:space="preserve"> January I am afraid their funding will not start until the Summer Term after Easter because they have passed the </w:t>
      </w:r>
      <w:proofErr w:type="spellStart"/>
      <w:r w:rsidRPr="004B420D">
        <w:t>cut off</w:t>
      </w:r>
      <w:proofErr w:type="spellEnd"/>
      <w:r w:rsidRPr="004B420D">
        <w:t xml:space="preserve"> date of 31st December. You must apply in advance for this funding the term before you wish to use. See the link below for the government website ‘</w:t>
      </w:r>
      <w:r w:rsidR="007B2E83">
        <w:t>Best Start in Life</w:t>
      </w:r>
      <w:r w:rsidRPr="004B420D">
        <w:t xml:space="preserve">’ which will give you further information on all childcare funding. Please contact us for further information. </w:t>
      </w:r>
    </w:p>
    <w:p w14:paraId="2B6596F1" w14:textId="77777777" w:rsidR="00F11050" w:rsidRDefault="00F11050">
      <w:pPr>
        <w:rPr>
          <w:b/>
          <w:bCs/>
        </w:rPr>
      </w:pPr>
    </w:p>
    <w:p w14:paraId="7DA99BF3" w14:textId="77777777" w:rsidR="00F11050" w:rsidRDefault="00F11050">
      <w:pPr>
        <w:rPr>
          <w:b/>
          <w:bCs/>
        </w:rPr>
      </w:pPr>
    </w:p>
    <w:p w14:paraId="583D574B" w14:textId="77777777" w:rsidR="00F11050" w:rsidRDefault="00F11050">
      <w:pPr>
        <w:rPr>
          <w:b/>
          <w:bCs/>
        </w:rPr>
      </w:pPr>
    </w:p>
    <w:p w14:paraId="7B5DFD8C" w14:textId="444AC92A" w:rsidR="007B2E83" w:rsidRPr="007B2E83" w:rsidRDefault="004B420D">
      <w:pPr>
        <w:rPr>
          <w:b/>
          <w:bCs/>
        </w:rPr>
      </w:pPr>
      <w:r w:rsidRPr="007B2E83">
        <w:rPr>
          <w:b/>
          <w:bCs/>
        </w:rPr>
        <w:lastRenderedPageBreak/>
        <w:t>30 Hour Funding</w:t>
      </w:r>
    </w:p>
    <w:p w14:paraId="19255DA5" w14:textId="6BB42F22" w:rsidR="007B2E83" w:rsidRDefault="007B2E83">
      <w:r>
        <w:t>If you live and work in England, you may be entitled to 30 hours funded childcare support from the term after your child turns 9 months old, until they start school. You can usually get funded childcare for working parents if you and (your partner if you have one) are:</w:t>
      </w:r>
    </w:p>
    <w:p w14:paraId="65843753" w14:textId="39D0FCF2" w:rsidR="007B2E83" w:rsidRDefault="007B2E83" w:rsidP="0027103B">
      <w:pPr>
        <w:pStyle w:val="ListParagraph"/>
        <w:numPr>
          <w:ilvl w:val="0"/>
          <w:numId w:val="2"/>
        </w:numPr>
      </w:pPr>
      <w:r>
        <w:t>In work or starting a new job</w:t>
      </w:r>
    </w:p>
    <w:p w14:paraId="77158C54" w14:textId="7AE7BF10" w:rsidR="007B2E83" w:rsidRDefault="007B2E83" w:rsidP="0027103B">
      <w:pPr>
        <w:pStyle w:val="ListParagraph"/>
        <w:numPr>
          <w:ilvl w:val="0"/>
          <w:numId w:val="2"/>
        </w:numPr>
      </w:pPr>
      <w:r>
        <w:t>On sick leave or annual leave</w:t>
      </w:r>
    </w:p>
    <w:p w14:paraId="536528DB" w14:textId="5B49D026" w:rsidR="007B2E83" w:rsidRDefault="007B2E83" w:rsidP="0027103B">
      <w:pPr>
        <w:pStyle w:val="ListParagraph"/>
        <w:numPr>
          <w:ilvl w:val="0"/>
          <w:numId w:val="2"/>
        </w:numPr>
      </w:pPr>
      <w:r>
        <w:t>On shared parental, maternity, paternity or adoption leave</w:t>
      </w:r>
    </w:p>
    <w:p w14:paraId="102D3668" w14:textId="700EACFA" w:rsidR="007B2E83" w:rsidRDefault="007B2E83">
      <w:r>
        <w:t>The amount of funded childcare you can get depends on:</w:t>
      </w:r>
    </w:p>
    <w:p w14:paraId="1DC4C7FB" w14:textId="2FF9CFA6" w:rsidR="007B2E83" w:rsidRDefault="007B2E83" w:rsidP="0027103B">
      <w:pPr>
        <w:pStyle w:val="ListParagraph"/>
        <w:numPr>
          <w:ilvl w:val="0"/>
          <w:numId w:val="3"/>
        </w:numPr>
      </w:pPr>
      <w:r>
        <w:t>Your child’s age and circumstances</w:t>
      </w:r>
    </w:p>
    <w:p w14:paraId="1AACFDE0" w14:textId="2F0FE48A" w:rsidR="007B2E83" w:rsidRDefault="007B2E83" w:rsidP="0027103B">
      <w:pPr>
        <w:pStyle w:val="ListParagraph"/>
        <w:numPr>
          <w:ilvl w:val="0"/>
          <w:numId w:val="3"/>
        </w:numPr>
      </w:pPr>
      <w:r>
        <w:t>Your income (and your partner’s income, if you have one)</w:t>
      </w:r>
    </w:p>
    <w:p w14:paraId="369226AC" w14:textId="1CD882D1" w:rsidR="007B2E83" w:rsidRDefault="007B2E83" w:rsidP="0027103B">
      <w:pPr>
        <w:pStyle w:val="ListParagraph"/>
        <w:numPr>
          <w:ilvl w:val="0"/>
          <w:numId w:val="3"/>
        </w:numPr>
      </w:pPr>
      <w:r>
        <w:t>Your immigration status</w:t>
      </w:r>
    </w:p>
    <w:p w14:paraId="505FEF1E" w14:textId="77777777" w:rsidR="007B2E83" w:rsidRDefault="007B2E83" w:rsidP="007B2E83">
      <w:r>
        <w:t xml:space="preserve">You must apply in advance for this funding the term before you wish to use. </w:t>
      </w:r>
      <w:r w:rsidRPr="004B420D">
        <w:t>See the link below for the government website ‘</w:t>
      </w:r>
      <w:r>
        <w:t>Best Start in Life</w:t>
      </w:r>
      <w:r w:rsidRPr="004B420D">
        <w:t xml:space="preserve">’ which will give you further information on all childcare funding. Please contact us for further information. </w:t>
      </w:r>
    </w:p>
    <w:p w14:paraId="0775D114" w14:textId="60D9DA94" w:rsidR="007B2E83" w:rsidRDefault="0027103B">
      <w:hyperlink r:id="rId5" w:history="1">
        <w:r w:rsidRPr="0027103B">
          <w:rPr>
            <w:rStyle w:val="Hyperlink"/>
          </w:rPr>
          <w:t>Best Start in Life - Best Start in Life</w:t>
        </w:r>
      </w:hyperlink>
    </w:p>
    <w:sectPr w:rsidR="007B2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54402"/>
    <w:multiLevelType w:val="hybridMultilevel"/>
    <w:tmpl w:val="AA6A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A209A"/>
    <w:multiLevelType w:val="hybridMultilevel"/>
    <w:tmpl w:val="DD56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265E6"/>
    <w:multiLevelType w:val="hybridMultilevel"/>
    <w:tmpl w:val="E8F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934482">
    <w:abstractNumId w:val="1"/>
  </w:num>
  <w:num w:numId="2" w16cid:durableId="1078938383">
    <w:abstractNumId w:val="0"/>
  </w:num>
  <w:num w:numId="3" w16cid:durableId="75158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0D"/>
    <w:rsid w:val="0027103B"/>
    <w:rsid w:val="003E7F79"/>
    <w:rsid w:val="004B420D"/>
    <w:rsid w:val="007B2E83"/>
    <w:rsid w:val="007C4BD9"/>
    <w:rsid w:val="00843765"/>
    <w:rsid w:val="00C24476"/>
    <w:rsid w:val="00CB75F6"/>
    <w:rsid w:val="00ED16E1"/>
    <w:rsid w:val="00F11050"/>
    <w:rsid w:val="00F132A4"/>
    <w:rsid w:val="00F23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9EBB"/>
  <w15:chartTrackingRefBased/>
  <w15:docId w15:val="{A98FCA7E-C3D8-400B-BA4F-67E1BD9E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20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420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420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420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420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4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0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420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420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420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420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4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0D"/>
    <w:rPr>
      <w:rFonts w:eastAsiaTheme="majorEastAsia" w:cstheme="majorBidi"/>
      <w:color w:val="272727" w:themeColor="text1" w:themeTint="D8"/>
    </w:rPr>
  </w:style>
  <w:style w:type="paragraph" w:styleId="Title">
    <w:name w:val="Title"/>
    <w:basedOn w:val="Normal"/>
    <w:next w:val="Normal"/>
    <w:link w:val="TitleChar"/>
    <w:uiPriority w:val="10"/>
    <w:qFormat/>
    <w:rsid w:val="004B4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0D"/>
    <w:pPr>
      <w:spacing w:before="160"/>
      <w:jc w:val="center"/>
    </w:pPr>
    <w:rPr>
      <w:i/>
      <w:iCs/>
      <w:color w:val="404040" w:themeColor="text1" w:themeTint="BF"/>
    </w:rPr>
  </w:style>
  <w:style w:type="character" w:customStyle="1" w:styleId="QuoteChar">
    <w:name w:val="Quote Char"/>
    <w:basedOn w:val="DefaultParagraphFont"/>
    <w:link w:val="Quote"/>
    <w:uiPriority w:val="29"/>
    <w:rsid w:val="004B420D"/>
    <w:rPr>
      <w:i/>
      <w:iCs/>
      <w:color w:val="404040" w:themeColor="text1" w:themeTint="BF"/>
    </w:rPr>
  </w:style>
  <w:style w:type="paragraph" w:styleId="ListParagraph">
    <w:name w:val="List Paragraph"/>
    <w:basedOn w:val="Normal"/>
    <w:uiPriority w:val="34"/>
    <w:qFormat/>
    <w:rsid w:val="004B420D"/>
    <w:pPr>
      <w:ind w:left="720"/>
      <w:contextualSpacing/>
    </w:pPr>
  </w:style>
  <w:style w:type="character" w:styleId="IntenseEmphasis">
    <w:name w:val="Intense Emphasis"/>
    <w:basedOn w:val="DefaultParagraphFont"/>
    <w:uiPriority w:val="21"/>
    <w:qFormat/>
    <w:rsid w:val="004B420D"/>
    <w:rPr>
      <w:i/>
      <w:iCs/>
      <w:color w:val="2E74B5" w:themeColor="accent1" w:themeShade="BF"/>
    </w:rPr>
  </w:style>
  <w:style w:type="paragraph" w:styleId="IntenseQuote">
    <w:name w:val="Intense Quote"/>
    <w:basedOn w:val="Normal"/>
    <w:next w:val="Normal"/>
    <w:link w:val="IntenseQuoteChar"/>
    <w:uiPriority w:val="30"/>
    <w:qFormat/>
    <w:rsid w:val="004B420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420D"/>
    <w:rPr>
      <w:i/>
      <w:iCs/>
      <w:color w:val="2E74B5" w:themeColor="accent1" w:themeShade="BF"/>
    </w:rPr>
  </w:style>
  <w:style w:type="character" w:styleId="IntenseReference">
    <w:name w:val="Intense Reference"/>
    <w:basedOn w:val="DefaultParagraphFont"/>
    <w:uiPriority w:val="32"/>
    <w:qFormat/>
    <w:rsid w:val="004B420D"/>
    <w:rPr>
      <w:b/>
      <w:bCs/>
      <w:smallCaps/>
      <w:color w:val="2E74B5" w:themeColor="accent1" w:themeShade="BF"/>
      <w:spacing w:val="5"/>
    </w:rPr>
  </w:style>
  <w:style w:type="character" w:styleId="Hyperlink">
    <w:name w:val="Hyperlink"/>
    <w:basedOn w:val="DefaultParagraphFont"/>
    <w:uiPriority w:val="99"/>
    <w:unhideWhenUsed/>
    <w:rsid w:val="0027103B"/>
    <w:rPr>
      <w:color w:val="0563C1" w:themeColor="hyperlink"/>
      <w:u w:val="single"/>
    </w:rPr>
  </w:style>
  <w:style w:type="character" w:styleId="UnresolvedMention">
    <w:name w:val="Unresolved Mention"/>
    <w:basedOn w:val="DefaultParagraphFont"/>
    <w:uiPriority w:val="99"/>
    <w:semiHidden/>
    <w:unhideWhenUsed/>
    <w:rsid w:val="00271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ststartinlif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Jago</dc:creator>
  <cp:keywords/>
  <dc:description/>
  <cp:lastModifiedBy>Helen Adams</cp:lastModifiedBy>
  <cp:revision>2</cp:revision>
  <dcterms:created xsi:type="dcterms:W3CDTF">2026-02-10T10:25:00Z</dcterms:created>
  <dcterms:modified xsi:type="dcterms:W3CDTF">2026-02-10T10:25:00Z</dcterms:modified>
</cp:coreProperties>
</file>