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3AA8" w14:textId="4280D112" w:rsidR="00962E43" w:rsidRDefault="00962E43" w:rsidP="002C7AF7">
      <w:pPr>
        <w:rPr>
          <w:b/>
          <w:lang w:val="cy-GB"/>
        </w:rPr>
      </w:pPr>
    </w:p>
    <w:p w14:paraId="73728BA0" w14:textId="77777777" w:rsidR="003E6E16" w:rsidRDefault="003E6E16" w:rsidP="002C7AF7">
      <w:pPr>
        <w:rPr>
          <w:b/>
          <w:lang w:val="cy-GB"/>
        </w:rPr>
      </w:pPr>
    </w:p>
    <w:p w14:paraId="5B52A9F4" w14:textId="77777777" w:rsidR="003E6E16" w:rsidRDefault="003E6E16" w:rsidP="002C7AF7">
      <w:pPr>
        <w:rPr>
          <w:b/>
          <w:lang w:val="cy-GB"/>
        </w:rPr>
      </w:pPr>
    </w:p>
    <w:p w14:paraId="25D8F812" w14:textId="77777777" w:rsidR="003E6E16" w:rsidRDefault="003E6E16" w:rsidP="002C7AF7">
      <w:pPr>
        <w:rPr>
          <w:b/>
          <w:lang w:val="cy-GB"/>
        </w:rPr>
      </w:pPr>
    </w:p>
    <w:p w14:paraId="1985FCAF" w14:textId="2FDF7E27" w:rsidR="003E6E16" w:rsidRDefault="003E6E16" w:rsidP="002C7AF7">
      <w:pPr>
        <w:rPr>
          <w:b/>
          <w:lang w:val="cy-GB"/>
        </w:rPr>
      </w:pPr>
      <w:r>
        <w:rPr>
          <w:b/>
          <w:lang w:val="cy-GB"/>
        </w:rPr>
        <w:t>Agreed by governors: September 2024</w:t>
      </w:r>
      <w:r w:rsidR="00ED6F90">
        <w:rPr>
          <w:b/>
          <w:lang w:val="cy-GB"/>
        </w:rPr>
        <w:t xml:space="preserve"> update given to governors October 2025</w:t>
      </w:r>
    </w:p>
    <w:p w14:paraId="2364BC1F" w14:textId="77777777" w:rsidR="003E6E16" w:rsidRDefault="003E6E16" w:rsidP="002C7AF7">
      <w:pPr>
        <w:rPr>
          <w:b/>
          <w:lang w:val="cy-GB"/>
        </w:rPr>
      </w:pPr>
    </w:p>
    <w:p w14:paraId="5ABCE988" w14:textId="77777777" w:rsidR="003E6E16" w:rsidRDefault="003E6E16" w:rsidP="002C7AF7">
      <w:pPr>
        <w:rPr>
          <w:b/>
          <w:lang w:val="cy-GB"/>
        </w:rPr>
      </w:pPr>
    </w:p>
    <w:p w14:paraId="74116DBC" w14:textId="77777777" w:rsidR="003E6E16" w:rsidRDefault="003E6E16" w:rsidP="002C7AF7">
      <w:pPr>
        <w:rPr>
          <w:b/>
          <w:lang w:val="cy-GB"/>
        </w:rPr>
      </w:pPr>
    </w:p>
    <w:p w14:paraId="7A4B1D06" w14:textId="77777777" w:rsidR="003E6E16" w:rsidRPr="003E6E16" w:rsidRDefault="003E6E16" w:rsidP="003E6E16">
      <w:pPr>
        <w:rPr>
          <w:lang w:val="cy-GB"/>
        </w:rPr>
      </w:pPr>
    </w:p>
    <w:p w14:paraId="18591AD6" w14:textId="77777777" w:rsidR="003E6E16" w:rsidRPr="003E6E16" w:rsidRDefault="003E6E16" w:rsidP="003E6E16">
      <w:pPr>
        <w:rPr>
          <w:lang w:val="cy-GB"/>
        </w:rPr>
      </w:pPr>
    </w:p>
    <w:p w14:paraId="6D36C012" w14:textId="77777777" w:rsidR="003E6E16" w:rsidRPr="003E6E16" w:rsidRDefault="003E6E16" w:rsidP="003E6E16">
      <w:pPr>
        <w:rPr>
          <w:lang w:val="cy-GB"/>
        </w:rPr>
      </w:pPr>
    </w:p>
    <w:p w14:paraId="2F8A1A42" w14:textId="77777777" w:rsidR="003E6E16" w:rsidRDefault="003E6E16" w:rsidP="003E6E16">
      <w:pPr>
        <w:rPr>
          <w:b/>
          <w:lang w:val="cy-GB"/>
        </w:rPr>
      </w:pPr>
    </w:p>
    <w:p w14:paraId="437B40F3" w14:textId="77777777" w:rsidR="003E6E16" w:rsidRPr="00D8376E" w:rsidRDefault="003E6E16" w:rsidP="003E6E16">
      <w:pPr>
        <w:autoSpaceDE w:val="0"/>
        <w:autoSpaceDN w:val="0"/>
        <w:adjustRightInd w:val="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A7779ED" w14:textId="77777777" w:rsidR="003E6E16" w:rsidRDefault="003E6E16" w:rsidP="003E6E16">
      <w:pPr>
        <w:autoSpaceDE w:val="0"/>
        <w:autoSpaceDN w:val="0"/>
        <w:adjustRightInd w:val="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048D562A" w14:textId="77777777" w:rsidR="003E6E16" w:rsidRDefault="003E6E16" w:rsidP="003E6E16">
      <w:pPr>
        <w:autoSpaceDE w:val="0"/>
        <w:autoSpaceDN w:val="0"/>
        <w:adjustRightInd w:val="0"/>
        <w:jc w:val="center"/>
        <w:rPr>
          <w:rFonts w:ascii="Verdana" w:hAnsi="Verdana" w:cs="Verdana"/>
          <w:b/>
          <w:bCs/>
          <w:sz w:val="40"/>
          <w:szCs w:val="40"/>
          <w:lang w:val="en"/>
        </w:rPr>
      </w:pPr>
      <w:r w:rsidRPr="00E45BA9">
        <w:rPr>
          <w:rFonts w:ascii="Verdana" w:hAnsi="Verdana" w:cs="Verdana"/>
          <w:b/>
          <w:bCs/>
          <w:sz w:val="40"/>
          <w:szCs w:val="40"/>
          <w:lang w:val="en"/>
        </w:rPr>
        <w:t xml:space="preserve">(including PREVENT and </w:t>
      </w:r>
      <w:proofErr w:type="spellStart"/>
      <w:r w:rsidRPr="00E45BA9">
        <w:rPr>
          <w:rFonts w:ascii="Verdana" w:hAnsi="Verdana" w:cs="Verdana"/>
          <w:b/>
          <w:bCs/>
          <w:sz w:val="40"/>
          <w:szCs w:val="40"/>
          <w:lang w:val="en"/>
        </w:rPr>
        <w:t>Radicalisation</w:t>
      </w:r>
      <w:proofErr w:type="spellEnd"/>
      <w:r w:rsidRPr="00E45BA9">
        <w:rPr>
          <w:rFonts w:ascii="Verdana" w:hAnsi="Verdana" w:cs="Verdana"/>
          <w:b/>
          <w:bCs/>
          <w:sz w:val="40"/>
          <w:szCs w:val="40"/>
          <w:lang w:val="en"/>
        </w:rPr>
        <w:t>)</w:t>
      </w:r>
    </w:p>
    <w:p w14:paraId="3D2F2D4C" w14:textId="77777777" w:rsidR="003E6E16" w:rsidRPr="00D8376E" w:rsidRDefault="003E6E16" w:rsidP="003E6E16">
      <w:pPr>
        <w:autoSpaceDE w:val="0"/>
        <w:autoSpaceDN w:val="0"/>
        <w:adjustRightInd w:val="0"/>
        <w:jc w:val="center"/>
        <w:rPr>
          <w:rFonts w:ascii="Verdana" w:hAnsi="Verdana" w:cs="Verdana"/>
          <w:b/>
          <w:bCs/>
          <w:sz w:val="40"/>
          <w:szCs w:val="40"/>
          <w:lang w:val="en"/>
        </w:rPr>
      </w:pPr>
    </w:p>
    <w:p w14:paraId="55E9A49C" w14:textId="77777777" w:rsidR="003E6E16" w:rsidRDefault="003E6E16" w:rsidP="003E6E16">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“Safeguarding is everyone’s responsibility”</w:t>
      </w:r>
    </w:p>
    <w:p w14:paraId="7F5CD301" w14:textId="77777777" w:rsidR="003E6E16" w:rsidRPr="00FA4467" w:rsidRDefault="003E6E16" w:rsidP="003E6E16">
      <w:pPr>
        <w:autoSpaceDE w:val="0"/>
        <w:autoSpaceDN w:val="0"/>
        <w:adjustRightInd w:val="0"/>
        <w:jc w:val="center"/>
        <w:rPr>
          <w:rFonts w:ascii="Verdana" w:hAnsi="Verdana" w:cs="Verdana"/>
          <w:b/>
          <w:bCs/>
          <w:color w:val="0D0D0D" w:themeColor="text1" w:themeTint="F2"/>
          <w:sz w:val="32"/>
          <w:szCs w:val="32"/>
          <w:lang w:val="en"/>
        </w:rPr>
      </w:pPr>
      <w:r w:rsidRPr="00FA4467">
        <w:rPr>
          <w:rFonts w:ascii="Verdana" w:hAnsi="Verdana" w:cs="Verdana"/>
          <w:b/>
          <w:bCs/>
          <w:color w:val="0D0D0D" w:themeColor="text1" w:themeTint="F2"/>
          <w:sz w:val="32"/>
          <w:szCs w:val="32"/>
          <w:lang w:val="en"/>
        </w:rPr>
        <w:t xml:space="preserve">“Don’t think what if I have got it wrong, think what if I have got it right” </w:t>
      </w:r>
    </w:p>
    <w:p w14:paraId="2717C181" w14:textId="77777777" w:rsidR="003E6E16" w:rsidRPr="00D8376E" w:rsidRDefault="003E6E16" w:rsidP="003E6E16">
      <w:pPr>
        <w:autoSpaceDE w:val="0"/>
        <w:autoSpaceDN w:val="0"/>
        <w:adjustRightInd w:val="0"/>
        <w:rPr>
          <w:rFonts w:ascii="Verdana" w:hAnsi="Verdana" w:cs="Verdana"/>
          <w:b/>
          <w:bCs/>
          <w:sz w:val="24"/>
          <w:lang w:val="en"/>
        </w:rPr>
      </w:pPr>
      <w:r w:rsidRPr="00D8376E">
        <w:rPr>
          <w:rFonts w:ascii="Verdana" w:hAnsi="Verdana" w:cs="Verdana"/>
          <w:b/>
          <w:bCs/>
          <w:sz w:val="24"/>
          <w:lang w:val="en"/>
        </w:rPr>
        <w:t>Key Information</w:t>
      </w:r>
    </w:p>
    <w:p w14:paraId="55673A51" w14:textId="05987386" w:rsidR="003E6E16" w:rsidRPr="00F316E2" w:rsidRDefault="003E6E16" w:rsidP="003E6E16">
      <w:pPr>
        <w:numPr>
          <w:ilvl w:val="0"/>
          <w:numId w:val="16"/>
        </w:numPr>
        <w:autoSpaceDE w:val="0"/>
        <w:autoSpaceDN w:val="0"/>
        <w:adjustRightInd w:val="0"/>
        <w:spacing w:after="120" w:line="360" w:lineRule="auto"/>
        <w:ind w:left="714" w:hanging="357"/>
        <w:rPr>
          <w:rFonts w:ascii="Verdana" w:hAnsi="Verdana" w:cs="Verdana"/>
          <w:b/>
          <w:bCs/>
          <w:lang w:val="en"/>
        </w:rPr>
      </w:pPr>
      <w:r w:rsidRPr="00F316E2">
        <w:rPr>
          <w:rFonts w:ascii="Verdana" w:hAnsi="Verdana" w:cs="Verdana"/>
          <w:lang w:val="en"/>
        </w:rPr>
        <w:t xml:space="preserve">This policy was developed and adopted </w:t>
      </w:r>
      <w:r>
        <w:rPr>
          <w:rFonts w:ascii="Verdana" w:hAnsi="Verdana" w:cs="Verdana"/>
          <w:lang w:val="en"/>
        </w:rPr>
        <w:t>i</w:t>
      </w:r>
      <w:r w:rsidRPr="00F316E2">
        <w:rPr>
          <w:rFonts w:ascii="Verdana" w:hAnsi="Verdana" w:cs="Verdana"/>
          <w:lang w:val="en"/>
        </w:rPr>
        <w:t>n:</w:t>
      </w:r>
      <w:r>
        <w:rPr>
          <w:rFonts w:ascii="Verdana" w:hAnsi="Verdana" w:cs="Verdana"/>
          <w:lang w:val="en"/>
        </w:rPr>
        <w:t xml:space="preserve"> September 2024</w:t>
      </w:r>
      <w:r w:rsidR="00ED6F90">
        <w:rPr>
          <w:rFonts w:ascii="Verdana" w:hAnsi="Verdana" w:cs="Verdana"/>
          <w:lang w:val="en"/>
        </w:rPr>
        <w:t xml:space="preserve"> and update 2025 (no changes other than dates and references)</w:t>
      </w:r>
    </w:p>
    <w:p w14:paraId="74352810" w14:textId="0F3457CF" w:rsidR="003E6E16" w:rsidRPr="00F316E2" w:rsidRDefault="003E6E16" w:rsidP="003E6E16">
      <w:pPr>
        <w:numPr>
          <w:ilvl w:val="0"/>
          <w:numId w:val="16"/>
        </w:numPr>
        <w:autoSpaceDE w:val="0"/>
        <w:autoSpaceDN w:val="0"/>
        <w:adjustRightInd w:val="0"/>
        <w:spacing w:after="120" w:line="360" w:lineRule="auto"/>
        <w:ind w:left="714" w:hanging="357"/>
        <w:rPr>
          <w:rFonts w:ascii="Verdana" w:hAnsi="Verdana" w:cs="Verdana"/>
          <w:lang w:val="en"/>
        </w:rPr>
      </w:pPr>
      <w:r>
        <w:rPr>
          <w:rFonts w:ascii="Verdana" w:hAnsi="Verdana" w:cs="Verdana"/>
          <w:lang w:val="en"/>
        </w:rPr>
        <w:t>Next review date: September 20</w:t>
      </w:r>
      <w:r w:rsidR="00ED6F90">
        <w:rPr>
          <w:rFonts w:ascii="Verdana" w:hAnsi="Verdana" w:cs="Verdana"/>
          <w:lang w:val="en"/>
        </w:rPr>
        <w:t>26</w:t>
      </w:r>
    </w:p>
    <w:p w14:paraId="364EEA92" w14:textId="130F9451" w:rsidR="003E6E16" w:rsidRPr="00F316E2" w:rsidRDefault="003E6E16" w:rsidP="003E6E16">
      <w:pPr>
        <w:numPr>
          <w:ilvl w:val="0"/>
          <w:numId w:val="15"/>
        </w:numPr>
        <w:tabs>
          <w:tab w:val="left" w:pos="720"/>
        </w:tabs>
        <w:autoSpaceDE w:val="0"/>
        <w:autoSpaceDN w:val="0"/>
        <w:adjustRightInd w:val="0"/>
        <w:spacing w:after="120" w:line="360" w:lineRule="auto"/>
        <w:rPr>
          <w:rFonts w:ascii="Verdana" w:hAnsi="Verdana" w:cs="Verdana"/>
          <w:lang w:val="en"/>
        </w:rPr>
      </w:pPr>
      <w:r w:rsidRPr="00F316E2">
        <w:rPr>
          <w:rFonts w:ascii="Verdana" w:hAnsi="Verdana" w:cs="Verdana"/>
          <w:lang w:val="en"/>
        </w:rPr>
        <w:t xml:space="preserve">The Designated Safeguarding Lead (DSL) </w:t>
      </w:r>
      <w:proofErr w:type="gramStart"/>
      <w:r w:rsidRPr="00F316E2">
        <w:rPr>
          <w:rFonts w:ascii="Verdana" w:hAnsi="Verdana" w:cs="Verdana"/>
          <w:lang w:val="en"/>
        </w:rPr>
        <w:t>is:</w:t>
      </w:r>
      <w:proofErr w:type="gramEnd"/>
      <w:r>
        <w:rPr>
          <w:rFonts w:ascii="Verdana" w:hAnsi="Verdana" w:cs="Verdana"/>
          <w:lang w:val="en"/>
        </w:rPr>
        <w:t xml:space="preserve"> CNS Emma Short TNS Helen Adams</w:t>
      </w:r>
    </w:p>
    <w:p w14:paraId="0C89A727" w14:textId="4FB4FB6A" w:rsidR="003E6E16" w:rsidRPr="00F316E2" w:rsidRDefault="003E6E16" w:rsidP="003E6E16">
      <w:pPr>
        <w:numPr>
          <w:ilvl w:val="0"/>
          <w:numId w:val="15"/>
        </w:numPr>
        <w:tabs>
          <w:tab w:val="left" w:pos="720"/>
        </w:tabs>
        <w:autoSpaceDE w:val="0"/>
        <w:autoSpaceDN w:val="0"/>
        <w:adjustRightInd w:val="0"/>
        <w:spacing w:after="120" w:line="360" w:lineRule="auto"/>
        <w:rPr>
          <w:rFonts w:ascii="Verdana" w:hAnsi="Verdana" w:cs="Verdana"/>
          <w:lang w:val="en"/>
        </w:rPr>
      </w:pPr>
      <w:r w:rsidRPr="00F316E2">
        <w:rPr>
          <w:rFonts w:ascii="Verdana" w:hAnsi="Verdana" w:cs="Verdana"/>
          <w:lang w:val="en"/>
        </w:rPr>
        <w:lastRenderedPageBreak/>
        <w:t xml:space="preserve">The Deputy Designated Safeguarding Lead (DDSL) </w:t>
      </w:r>
      <w:proofErr w:type="gramStart"/>
      <w:r w:rsidRPr="00F316E2">
        <w:rPr>
          <w:rFonts w:ascii="Verdana" w:hAnsi="Verdana" w:cs="Verdana"/>
          <w:lang w:val="en"/>
        </w:rPr>
        <w:t>is:</w:t>
      </w:r>
      <w:proofErr w:type="gramEnd"/>
      <w:r>
        <w:rPr>
          <w:rFonts w:ascii="Verdana" w:hAnsi="Verdana" w:cs="Verdana"/>
          <w:lang w:val="en"/>
        </w:rPr>
        <w:t xml:space="preserve"> CNS Carrie Richards and Tamsin Williams TNS Catherine Stephens, Jenna Fisher, Sera Stringer, Tamsin Williams</w:t>
      </w:r>
    </w:p>
    <w:p w14:paraId="17DE3AEB" w14:textId="2772F876" w:rsidR="003E6E16" w:rsidRPr="00F316E2" w:rsidRDefault="003E6E16" w:rsidP="003E6E16">
      <w:pPr>
        <w:numPr>
          <w:ilvl w:val="0"/>
          <w:numId w:val="15"/>
        </w:numPr>
        <w:tabs>
          <w:tab w:val="left" w:pos="720"/>
        </w:tabs>
        <w:autoSpaceDE w:val="0"/>
        <w:autoSpaceDN w:val="0"/>
        <w:adjustRightInd w:val="0"/>
        <w:spacing w:after="120" w:line="360" w:lineRule="auto"/>
        <w:rPr>
          <w:rFonts w:ascii="Verdana" w:hAnsi="Verdana" w:cs="Verdana"/>
          <w:lang w:val="en"/>
        </w:rPr>
      </w:pPr>
      <w:r w:rsidRPr="00F316E2">
        <w:rPr>
          <w:rFonts w:ascii="Verdana" w:hAnsi="Verdana" w:cs="Verdana"/>
          <w:lang w:val="en"/>
        </w:rPr>
        <w:t>The name of the Designated Teacher for Children in Care and Previously in Care</w:t>
      </w:r>
      <w:r w:rsidRPr="00F316E2">
        <w:rPr>
          <w:rFonts w:ascii="Verdana" w:hAnsi="Verdana" w:cs="Verdana"/>
          <w:color w:val="0070C0"/>
          <w:lang w:val="en"/>
        </w:rPr>
        <w:t xml:space="preserve"> </w:t>
      </w:r>
      <w:proofErr w:type="gramStart"/>
      <w:r w:rsidRPr="00F316E2">
        <w:rPr>
          <w:rFonts w:ascii="Verdana" w:hAnsi="Verdana" w:cs="Verdana"/>
          <w:lang w:val="en"/>
        </w:rPr>
        <w:t>is:</w:t>
      </w:r>
      <w:proofErr w:type="gramEnd"/>
      <w:r>
        <w:rPr>
          <w:rFonts w:ascii="Verdana" w:hAnsi="Verdana" w:cs="Verdana"/>
          <w:lang w:val="en"/>
        </w:rPr>
        <w:t xml:space="preserve"> CNS Emma Short, TNS Helen Adams</w:t>
      </w:r>
    </w:p>
    <w:p w14:paraId="4387023E" w14:textId="7926D632" w:rsidR="003E6E16" w:rsidRPr="00F316E2" w:rsidRDefault="003E6E16" w:rsidP="003E6E16">
      <w:pPr>
        <w:numPr>
          <w:ilvl w:val="0"/>
          <w:numId w:val="15"/>
        </w:numPr>
        <w:tabs>
          <w:tab w:val="left" w:pos="720"/>
        </w:tabs>
        <w:autoSpaceDE w:val="0"/>
        <w:autoSpaceDN w:val="0"/>
        <w:adjustRightInd w:val="0"/>
        <w:spacing w:after="120" w:line="360" w:lineRule="auto"/>
        <w:rPr>
          <w:rFonts w:ascii="Verdana" w:hAnsi="Verdana" w:cs="Verdana"/>
          <w:lang w:val="en"/>
        </w:rPr>
      </w:pPr>
      <w:r w:rsidRPr="00F316E2">
        <w:rPr>
          <w:rFonts w:ascii="Verdana" w:hAnsi="Verdana" w:cs="Verdana"/>
          <w:lang w:val="en"/>
        </w:rPr>
        <w:t xml:space="preserve">The Single Point of Contact (SPOC) for the Prevent agenda </w:t>
      </w:r>
      <w:proofErr w:type="gramStart"/>
      <w:r w:rsidRPr="00F316E2">
        <w:rPr>
          <w:rFonts w:ascii="Verdana" w:hAnsi="Verdana" w:cs="Verdana"/>
          <w:lang w:val="en"/>
        </w:rPr>
        <w:t>is:</w:t>
      </w:r>
      <w:proofErr w:type="gramEnd"/>
      <w:r>
        <w:rPr>
          <w:rFonts w:ascii="Verdana" w:hAnsi="Verdana" w:cs="Verdana"/>
          <w:lang w:val="en"/>
        </w:rPr>
        <w:t xml:space="preserve"> CNS Emma Short, TNS Helen Adams</w:t>
      </w:r>
    </w:p>
    <w:p w14:paraId="2D6DD932" w14:textId="29015D42" w:rsidR="003E6E16" w:rsidRPr="00F316E2" w:rsidRDefault="003E6E16" w:rsidP="003E6E16">
      <w:pPr>
        <w:numPr>
          <w:ilvl w:val="0"/>
          <w:numId w:val="15"/>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lang w:val="en"/>
        </w:rPr>
        <w:t xml:space="preserve">The Child Sexual Exploitation Lead </w:t>
      </w:r>
      <w:proofErr w:type="gramStart"/>
      <w:r w:rsidRPr="00F316E2">
        <w:rPr>
          <w:rFonts w:ascii="Verdana" w:hAnsi="Verdana" w:cs="Verdana"/>
          <w:lang w:val="en"/>
        </w:rPr>
        <w:t>is:</w:t>
      </w:r>
      <w:proofErr w:type="gramEnd"/>
      <w:r>
        <w:rPr>
          <w:rFonts w:ascii="Verdana" w:hAnsi="Verdana" w:cs="Verdana"/>
          <w:lang w:val="en"/>
        </w:rPr>
        <w:t xml:space="preserve">  CNS Emma Short, TNS Helen Adams</w:t>
      </w:r>
    </w:p>
    <w:p w14:paraId="6A321061" w14:textId="77777777" w:rsidR="003E6E16" w:rsidRPr="00F316E2" w:rsidRDefault="003E6E16" w:rsidP="003E6E16">
      <w:pPr>
        <w:pStyle w:val="ListParagraph"/>
        <w:numPr>
          <w:ilvl w:val="0"/>
          <w:numId w:val="15"/>
        </w:numPr>
        <w:tabs>
          <w:tab w:val="left" w:pos="720"/>
        </w:tabs>
        <w:autoSpaceDE w:val="0"/>
        <w:autoSpaceDN w:val="0"/>
        <w:adjustRightInd w:val="0"/>
        <w:spacing w:after="120" w:line="360" w:lineRule="auto"/>
        <w:contextualSpacing w:val="0"/>
        <w:rPr>
          <w:rFonts w:ascii="Verdana" w:hAnsi="Verdana" w:cs="Verdana"/>
          <w:lang w:val="en"/>
        </w:rPr>
      </w:pPr>
      <w:r w:rsidRPr="00F316E2">
        <w:rPr>
          <w:rFonts w:ascii="Verdana" w:hAnsi="Verdana" w:cs="Verdana"/>
          <w:lang w:val="en"/>
        </w:rPr>
        <w:t xml:space="preserve">The named Safeguarding Governor </w:t>
      </w:r>
      <w:proofErr w:type="gramStart"/>
      <w:r w:rsidRPr="00F316E2">
        <w:rPr>
          <w:rFonts w:ascii="Verdana" w:hAnsi="Verdana" w:cs="Verdana"/>
          <w:lang w:val="en"/>
        </w:rPr>
        <w:t>is:</w:t>
      </w:r>
      <w:proofErr w:type="gramEnd"/>
      <w:r w:rsidRPr="00F316E2">
        <w:rPr>
          <w:rFonts w:ascii="Verdana" w:hAnsi="Verdana" w:cs="Verdana"/>
          <w:lang w:val="en"/>
        </w:rPr>
        <w:t xml:space="preserve"> </w:t>
      </w:r>
      <w:r>
        <w:rPr>
          <w:rFonts w:ascii="Verdana" w:hAnsi="Verdana" w:cs="Verdana"/>
          <w:lang w:val="en"/>
        </w:rPr>
        <w:t>Victoria Brown</w:t>
      </w:r>
    </w:p>
    <w:p w14:paraId="1DAB4271" w14:textId="6CEED168" w:rsidR="003E6E16" w:rsidRPr="00E4047E" w:rsidRDefault="003E6E16" w:rsidP="003E6E16">
      <w:pPr>
        <w:pStyle w:val="ListParagraph"/>
        <w:numPr>
          <w:ilvl w:val="0"/>
          <w:numId w:val="15"/>
        </w:numPr>
        <w:tabs>
          <w:tab w:val="left" w:pos="720"/>
        </w:tabs>
        <w:autoSpaceDE w:val="0"/>
        <w:autoSpaceDN w:val="0"/>
        <w:adjustRightInd w:val="0"/>
        <w:spacing w:after="120" w:line="360" w:lineRule="auto"/>
        <w:contextualSpacing w:val="0"/>
        <w:rPr>
          <w:rFonts w:ascii="Verdana" w:hAnsi="Verdana" w:cs="Verdana"/>
          <w:lang w:val="en"/>
        </w:rPr>
      </w:pPr>
      <w:r w:rsidRPr="00F316E2">
        <w:rPr>
          <w:rFonts w:ascii="Verdana" w:hAnsi="Verdana" w:cs="Verdana"/>
          <w:lang w:val="en"/>
        </w:rPr>
        <w:t xml:space="preserve">The named Whistleblowing Governor </w:t>
      </w:r>
      <w:proofErr w:type="gramStart"/>
      <w:r w:rsidRPr="00F316E2">
        <w:rPr>
          <w:rFonts w:ascii="Verdana" w:hAnsi="Verdana" w:cs="Verdana"/>
          <w:lang w:val="en"/>
        </w:rPr>
        <w:t>is:</w:t>
      </w:r>
      <w:proofErr w:type="gramEnd"/>
      <w:r w:rsidRPr="00E4047E">
        <w:rPr>
          <w:rFonts w:ascii="Verdana" w:hAnsi="Verdana" w:cs="Verdana"/>
          <w:lang w:val="en"/>
        </w:rPr>
        <w:t xml:space="preserve"> </w:t>
      </w:r>
      <w:r>
        <w:rPr>
          <w:rFonts w:ascii="Verdana" w:hAnsi="Verdana" w:cs="Verdana"/>
          <w:lang w:val="en"/>
        </w:rPr>
        <w:t>Victoria Brown</w:t>
      </w:r>
      <w:r w:rsidR="00AC5368">
        <w:rPr>
          <w:rFonts w:ascii="Verdana" w:hAnsi="Verdana" w:cs="Verdana"/>
          <w:lang w:val="en"/>
        </w:rPr>
        <w:t>, Julian Bose</w:t>
      </w:r>
    </w:p>
    <w:p w14:paraId="4E209D6D" w14:textId="4254EDD2" w:rsidR="003E6E16" w:rsidRPr="00FA4467" w:rsidRDefault="003E6E16" w:rsidP="003E6E16">
      <w:pPr>
        <w:pStyle w:val="ListParagraph"/>
        <w:numPr>
          <w:ilvl w:val="0"/>
          <w:numId w:val="15"/>
        </w:numPr>
        <w:tabs>
          <w:tab w:val="left" w:pos="720"/>
        </w:tabs>
        <w:autoSpaceDE w:val="0"/>
        <w:autoSpaceDN w:val="0"/>
        <w:adjustRightInd w:val="0"/>
        <w:spacing w:after="120" w:line="360" w:lineRule="auto"/>
        <w:contextualSpacing w:val="0"/>
        <w:rPr>
          <w:rFonts w:ascii="Verdana" w:hAnsi="Verdana" w:cs="Verdana"/>
          <w:color w:val="0D0D0D" w:themeColor="text1" w:themeTint="F2"/>
          <w:lang w:val="en"/>
        </w:rPr>
      </w:pPr>
      <w:r w:rsidRPr="00FA4467">
        <w:rPr>
          <w:rFonts w:ascii="Verdana" w:hAnsi="Verdana" w:cs="Verdana"/>
          <w:color w:val="0D0D0D" w:themeColor="text1" w:themeTint="F2"/>
          <w:lang w:val="en"/>
        </w:rPr>
        <w:t xml:space="preserve">The Mental Health lead </w:t>
      </w:r>
      <w:proofErr w:type="gramStart"/>
      <w:r w:rsidRPr="00FA4467">
        <w:rPr>
          <w:rFonts w:ascii="Verdana" w:hAnsi="Verdana" w:cs="Verdana"/>
          <w:color w:val="0D0D0D" w:themeColor="text1" w:themeTint="F2"/>
          <w:lang w:val="en"/>
        </w:rPr>
        <w:t>is:</w:t>
      </w:r>
      <w:proofErr w:type="gramEnd"/>
      <w:r>
        <w:rPr>
          <w:rFonts w:ascii="Verdana" w:hAnsi="Verdana" w:cs="Verdana"/>
          <w:color w:val="0D0D0D" w:themeColor="text1" w:themeTint="F2"/>
          <w:lang w:val="en"/>
        </w:rPr>
        <w:t xml:space="preserve"> </w:t>
      </w:r>
      <w:r w:rsidR="00AC5368">
        <w:rPr>
          <w:rFonts w:ascii="Verdana" w:hAnsi="Verdana" w:cs="Verdana"/>
          <w:color w:val="0D0D0D" w:themeColor="text1" w:themeTint="F2"/>
          <w:lang w:val="en"/>
        </w:rPr>
        <w:t xml:space="preserve">CNS </w:t>
      </w:r>
      <w:r w:rsidRPr="00FA4467">
        <w:rPr>
          <w:rFonts w:ascii="Verdana" w:hAnsi="Verdana" w:cs="Verdana"/>
          <w:color w:val="0D0D0D" w:themeColor="text1" w:themeTint="F2"/>
          <w:lang w:val="en"/>
        </w:rPr>
        <w:t>Emma Short</w:t>
      </w:r>
      <w:r w:rsidR="00AC5368">
        <w:rPr>
          <w:rFonts w:ascii="Verdana" w:hAnsi="Verdana" w:cs="Verdana"/>
          <w:color w:val="0D0D0D" w:themeColor="text1" w:themeTint="F2"/>
          <w:lang w:val="en"/>
        </w:rPr>
        <w:t xml:space="preserve">, TNS Helen Adams </w:t>
      </w:r>
    </w:p>
    <w:p w14:paraId="54443729" w14:textId="77777777" w:rsidR="003E6E16" w:rsidRPr="00FA4467" w:rsidRDefault="003E6E16" w:rsidP="003E6E16">
      <w:pPr>
        <w:tabs>
          <w:tab w:val="left" w:pos="720"/>
        </w:tabs>
        <w:autoSpaceDE w:val="0"/>
        <w:autoSpaceDN w:val="0"/>
        <w:adjustRightInd w:val="0"/>
        <w:spacing w:line="360" w:lineRule="auto"/>
        <w:rPr>
          <w:rFonts w:ascii="Verdana" w:hAnsi="Verdana" w:cs="Verdana"/>
          <w:color w:val="0D0D0D" w:themeColor="text1" w:themeTint="F2"/>
          <w:sz w:val="20"/>
          <w:szCs w:val="20"/>
          <w:lang w:val="en"/>
        </w:rPr>
      </w:pPr>
    </w:p>
    <w:p w14:paraId="5805148F"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lang w:val="en"/>
        </w:rPr>
        <w:t>Title page and key contacts within school</w:t>
      </w:r>
      <w:r w:rsidRPr="00FA4467">
        <w:rPr>
          <w:rFonts w:ascii="Verdana" w:hAnsi="Verdana" w:cs="Arial"/>
          <w:b/>
          <w:color w:val="0D0D0D" w:themeColor="text1" w:themeTint="F2"/>
          <w:lang w:val="en"/>
        </w:rPr>
        <w:tab/>
      </w:r>
      <w:r w:rsidRPr="00FA4467">
        <w:rPr>
          <w:rFonts w:ascii="Verdana" w:hAnsi="Verdana" w:cs="Arial"/>
          <w:b/>
          <w:color w:val="0D0D0D" w:themeColor="text1" w:themeTint="F2"/>
          <w:lang w:val="en"/>
        </w:rPr>
        <w:tab/>
      </w:r>
      <w:r w:rsidRPr="00FA4467">
        <w:rPr>
          <w:rFonts w:ascii="Verdana" w:hAnsi="Verdana" w:cs="Arial"/>
          <w:b/>
          <w:color w:val="0D0D0D" w:themeColor="text1" w:themeTint="F2"/>
          <w:lang w:val="en"/>
        </w:rPr>
        <w:tab/>
      </w:r>
      <w:r w:rsidRPr="00FA4467">
        <w:rPr>
          <w:rFonts w:ascii="Verdana" w:hAnsi="Verdana" w:cs="Arial"/>
          <w:b/>
          <w:color w:val="0D0D0D" w:themeColor="text1" w:themeTint="F2"/>
          <w:lang w:val="en"/>
        </w:rPr>
        <w:tab/>
      </w:r>
      <w:r w:rsidRPr="00FA4467">
        <w:rPr>
          <w:rFonts w:ascii="Verdana" w:hAnsi="Verdana" w:cs="Arial"/>
          <w:b/>
          <w:color w:val="0D0D0D" w:themeColor="text1" w:themeTint="F2"/>
          <w:lang w:val="en"/>
        </w:rPr>
        <w:tab/>
      </w:r>
      <w:r w:rsidRPr="00FA4467">
        <w:rPr>
          <w:rFonts w:ascii="Verdana" w:hAnsi="Verdana" w:cs="Arial"/>
          <w:color w:val="0D0D0D" w:themeColor="text1" w:themeTint="F2"/>
          <w:sz w:val="20"/>
          <w:szCs w:val="20"/>
          <w:lang w:val="en"/>
        </w:rPr>
        <w:t>1</w:t>
      </w:r>
    </w:p>
    <w:p w14:paraId="55F284AB" w14:textId="77777777" w:rsidR="003E6E16" w:rsidRPr="00FA4467" w:rsidRDefault="003E6E16" w:rsidP="003E6E16">
      <w:pPr>
        <w:autoSpaceDE w:val="0"/>
        <w:autoSpaceDN w:val="0"/>
        <w:adjustRightInd w:val="0"/>
        <w:spacing w:before="100" w:beforeAutospacing="1" w:after="100" w:afterAutospacing="1"/>
        <w:jc w:val="both"/>
        <w:rPr>
          <w:rFonts w:ascii="Verdana" w:hAnsi="Verdana" w:cs="Arial"/>
          <w:color w:val="0D0D0D" w:themeColor="text1" w:themeTint="F2"/>
          <w:sz w:val="20"/>
          <w:szCs w:val="20"/>
          <w:lang w:val="en"/>
        </w:rPr>
      </w:pPr>
      <w:r w:rsidRPr="00FA4467">
        <w:rPr>
          <w:rFonts w:ascii="Verdana" w:hAnsi="Verdana" w:cs="Verdana"/>
          <w:b/>
          <w:bCs/>
          <w:color w:val="0D0D0D" w:themeColor="text1" w:themeTint="F2"/>
          <w:sz w:val="23"/>
          <w:szCs w:val="23"/>
          <w:lang w:val="en"/>
        </w:rPr>
        <w:t>CONTENTS PAGE</w:t>
      </w:r>
      <w:r w:rsidRPr="00FA4467">
        <w:rPr>
          <w:rFonts w:ascii="Verdana" w:hAnsi="Verdana" w:cs="Arial"/>
          <w:color w:val="0D0D0D" w:themeColor="text1" w:themeTint="F2"/>
          <w:sz w:val="23"/>
          <w:szCs w:val="23"/>
          <w:lang w:val="en"/>
        </w:rPr>
        <w:t xml:space="preserve"> </w:t>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3"/>
          <w:szCs w:val="23"/>
          <w:lang w:val="en"/>
        </w:rPr>
        <w:tab/>
      </w:r>
      <w:r w:rsidRPr="00FA4467">
        <w:rPr>
          <w:rFonts w:ascii="Verdana" w:hAnsi="Verdana" w:cs="Arial"/>
          <w:color w:val="0D0D0D" w:themeColor="text1" w:themeTint="F2"/>
          <w:sz w:val="20"/>
          <w:szCs w:val="20"/>
          <w:lang w:val="en"/>
        </w:rPr>
        <w:t>2-3</w:t>
      </w:r>
    </w:p>
    <w:p w14:paraId="53D88257"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1</w:t>
      </w:r>
      <w:proofErr w:type="gramStart"/>
      <w:r w:rsidRPr="00FA4467">
        <w:rPr>
          <w:rFonts w:ascii="Verdana" w:hAnsi="Verdana" w:cs="Arial"/>
          <w:b/>
          <w:color w:val="0D0D0D" w:themeColor="text1" w:themeTint="F2"/>
          <w:sz w:val="20"/>
          <w:szCs w:val="20"/>
          <w:lang w:val="en"/>
        </w:rPr>
        <w:t>.</w:t>
      </w:r>
      <w:r w:rsidRPr="00FA4467">
        <w:rPr>
          <w:rFonts w:ascii="Verdana" w:hAnsi="Verdana" w:cs="Arial"/>
          <w:color w:val="0D0D0D" w:themeColor="text1" w:themeTint="F2"/>
          <w:sz w:val="20"/>
          <w:szCs w:val="20"/>
          <w:lang w:val="en"/>
        </w:rPr>
        <w:t xml:space="preserve"> </w:t>
      </w:r>
      <w:r w:rsidRPr="00FA4467">
        <w:rPr>
          <w:rFonts w:ascii="Verdana" w:hAnsi="Verdana" w:cs="Arial"/>
          <w:color w:val="0D0D0D" w:themeColor="text1" w:themeTint="F2"/>
          <w:sz w:val="20"/>
          <w:szCs w:val="20"/>
          <w:lang w:val="en"/>
        </w:rPr>
        <w:tab/>
      </w:r>
      <w:r w:rsidRPr="00FA4467">
        <w:rPr>
          <w:rFonts w:ascii="Verdana" w:hAnsi="Verdana" w:cs="Arial"/>
          <w:b/>
          <w:color w:val="0D0D0D" w:themeColor="text1" w:themeTint="F2"/>
          <w:sz w:val="20"/>
          <w:szCs w:val="20"/>
          <w:u w:val="single"/>
          <w:lang w:val="en"/>
        </w:rPr>
        <w:t>Introduction</w:t>
      </w:r>
      <w:proofErr w:type="gramEnd"/>
      <w:r w:rsidRPr="00FA4467">
        <w:rPr>
          <w:rFonts w:ascii="Verdana" w:hAnsi="Verdana" w:cs="Arial"/>
          <w:b/>
          <w:color w:val="0D0D0D" w:themeColor="text1" w:themeTint="F2"/>
          <w:sz w:val="20"/>
          <w:szCs w:val="20"/>
          <w:u w:val="single"/>
          <w:lang w:val="en"/>
        </w:rPr>
        <w:t xml:space="preserve"> and Context</w:t>
      </w:r>
      <w:r w:rsidRPr="00FA4467">
        <w:rPr>
          <w:rFonts w:ascii="Verdana" w:hAnsi="Verdana" w:cs="Arial"/>
          <w:color w:val="0D0D0D" w:themeColor="text1" w:themeTint="F2"/>
          <w:sz w:val="20"/>
          <w:szCs w:val="20"/>
          <w:lang w:val="en"/>
        </w:rPr>
        <w:t xml:space="preserve"> </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4</w:t>
      </w:r>
    </w:p>
    <w:p w14:paraId="340D24DD"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1.1 Our responsibilities</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p>
    <w:p w14:paraId="774C0348"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1.2 Meeting your communication needs</w:t>
      </w:r>
    </w:p>
    <w:p w14:paraId="3A26C88F"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1.3 Terminology</w:t>
      </w:r>
    </w:p>
    <w:p w14:paraId="7CE8E2E6"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1.4 Acronyms</w:t>
      </w:r>
    </w:p>
    <w:p w14:paraId="0D55804D"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1.5 Key Documents</w:t>
      </w:r>
    </w:p>
    <w:p w14:paraId="2427CF6F" w14:textId="77777777" w:rsidR="003E6E16" w:rsidRPr="00FA4467" w:rsidRDefault="003E6E16" w:rsidP="003E6E16">
      <w:pPr>
        <w:autoSpaceDE w:val="0"/>
        <w:autoSpaceDN w:val="0"/>
        <w:adjustRightInd w:val="0"/>
        <w:ind w:left="720"/>
        <w:rPr>
          <w:rFonts w:ascii="Verdana" w:hAnsi="Verdana" w:cs="Arial"/>
          <w:color w:val="0D0D0D" w:themeColor="text1" w:themeTint="F2"/>
          <w:sz w:val="20"/>
          <w:szCs w:val="20"/>
          <w:lang w:val="en"/>
        </w:rPr>
      </w:pPr>
    </w:p>
    <w:p w14:paraId="264D976A"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2</w:t>
      </w:r>
      <w:proofErr w:type="gramStart"/>
      <w:r w:rsidRPr="00FA4467">
        <w:rPr>
          <w:rFonts w:ascii="Verdana" w:hAnsi="Verdana" w:cs="Arial"/>
          <w:b/>
          <w:color w:val="0D0D0D" w:themeColor="text1" w:themeTint="F2"/>
          <w:sz w:val="20"/>
          <w:szCs w:val="20"/>
          <w:lang w:val="en"/>
        </w:rPr>
        <w:t>.</w:t>
      </w:r>
      <w:r w:rsidRPr="00FA4467">
        <w:rPr>
          <w:rFonts w:ascii="Verdana" w:hAnsi="Verdana" w:cs="Arial"/>
          <w:color w:val="0D0D0D" w:themeColor="text1" w:themeTint="F2"/>
          <w:sz w:val="20"/>
          <w:szCs w:val="20"/>
          <w:lang w:val="en"/>
        </w:rPr>
        <w:t xml:space="preserve"> </w:t>
      </w:r>
      <w:r w:rsidRPr="00FA4467">
        <w:rPr>
          <w:rFonts w:ascii="Verdana" w:hAnsi="Verdana" w:cs="Arial"/>
          <w:color w:val="0D0D0D" w:themeColor="text1" w:themeTint="F2"/>
          <w:sz w:val="20"/>
          <w:szCs w:val="20"/>
          <w:lang w:val="en"/>
        </w:rPr>
        <w:tab/>
      </w:r>
      <w:r w:rsidRPr="00FA4467">
        <w:rPr>
          <w:rFonts w:ascii="Verdana" w:hAnsi="Verdana" w:cs="Arial"/>
          <w:b/>
          <w:color w:val="0D0D0D" w:themeColor="text1" w:themeTint="F2"/>
          <w:sz w:val="20"/>
          <w:szCs w:val="20"/>
          <w:u w:val="single"/>
          <w:lang w:val="en"/>
        </w:rPr>
        <w:t>Our</w:t>
      </w:r>
      <w:proofErr w:type="gramEnd"/>
      <w:r w:rsidRPr="00FA4467">
        <w:rPr>
          <w:rFonts w:ascii="Verdana" w:hAnsi="Verdana" w:cs="Arial"/>
          <w:b/>
          <w:color w:val="0D0D0D" w:themeColor="text1" w:themeTint="F2"/>
          <w:sz w:val="20"/>
          <w:szCs w:val="20"/>
          <w:u w:val="single"/>
          <w:lang w:val="en"/>
        </w:rPr>
        <w:t xml:space="preserve"> </w:t>
      </w:r>
      <w:proofErr w:type="gramStart"/>
      <w:r w:rsidRPr="00FA4467">
        <w:rPr>
          <w:rFonts w:ascii="Verdana" w:hAnsi="Verdana" w:cs="Arial"/>
          <w:b/>
          <w:color w:val="0D0D0D" w:themeColor="text1" w:themeTint="F2"/>
          <w:sz w:val="20"/>
          <w:szCs w:val="20"/>
          <w:u w:val="single"/>
          <w:lang w:val="en"/>
        </w:rPr>
        <w:t>Principles</w:t>
      </w:r>
      <w:proofErr w:type="gramEnd"/>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color w:val="0D0D0D" w:themeColor="text1" w:themeTint="F2"/>
          <w:sz w:val="20"/>
          <w:szCs w:val="20"/>
          <w:lang w:val="en"/>
        </w:rPr>
        <w:t>8</w:t>
      </w:r>
    </w:p>
    <w:p w14:paraId="09B678EE"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2.1 Key elements of this policy</w:t>
      </w:r>
    </w:p>
    <w:p w14:paraId="3849F783" w14:textId="77777777" w:rsidR="003E6E16" w:rsidRPr="00FA4467" w:rsidRDefault="003E6E16" w:rsidP="003E6E16">
      <w:pPr>
        <w:autoSpaceDE w:val="0"/>
        <w:autoSpaceDN w:val="0"/>
        <w:adjustRightInd w:val="0"/>
        <w:ind w:left="788"/>
        <w:jc w:val="both"/>
        <w:rPr>
          <w:rFonts w:ascii="Verdana" w:hAnsi="Verdana" w:cs="Arial"/>
          <w:color w:val="0D0D0D" w:themeColor="text1" w:themeTint="F2"/>
          <w:sz w:val="20"/>
          <w:szCs w:val="20"/>
          <w:lang w:val="en"/>
        </w:rPr>
      </w:pPr>
    </w:p>
    <w:p w14:paraId="08A9272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3</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Early</w:t>
      </w:r>
      <w:proofErr w:type="gramEnd"/>
      <w:r w:rsidRPr="00FA4467">
        <w:rPr>
          <w:rFonts w:ascii="Verdana" w:hAnsi="Verdana" w:cs="Arial"/>
          <w:b/>
          <w:color w:val="0D0D0D" w:themeColor="text1" w:themeTint="F2"/>
          <w:sz w:val="20"/>
          <w:szCs w:val="20"/>
          <w:u w:val="single"/>
          <w:lang w:val="en"/>
        </w:rPr>
        <w:t xml:space="preserve"> Help (with local referral contacts)</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9</w:t>
      </w:r>
    </w:p>
    <w:p w14:paraId="5C4F8604"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p>
    <w:p w14:paraId="71D51D8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4</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Child</w:t>
      </w:r>
      <w:proofErr w:type="gramEnd"/>
      <w:r w:rsidRPr="00FA4467">
        <w:rPr>
          <w:rFonts w:ascii="Verdana" w:hAnsi="Verdana" w:cs="Arial"/>
          <w:b/>
          <w:color w:val="0D0D0D" w:themeColor="text1" w:themeTint="F2"/>
          <w:sz w:val="20"/>
          <w:szCs w:val="20"/>
          <w:u w:val="single"/>
          <w:lang w:val="en"/>
        </w:rPr>
        <w:t xml:space="preserve"> Abuse and Wellbeing </w:t>
      </w:r>
      <w:r w:rsidRPr="00FA4467">
        <w:rPr>
          <w:rFonts w:ascii="Verdana" w:hAnsi="Verdana" w:cs="Arial"/>
          <w:b/>
          <w:bCs/>
          <w:color w:val="0D0D0D" w:themeColor="text1" w:themeTint="F2"/>
          <w:sz w:val="20"/>
          <w:szCs w:val="20"/>
          <w:lang w:val="en"/>
        </w:rPr>
        <w:t>Definitions</w:t>
      </w:r>
    </w:p>
    <w:p w14:paraId="17DB5263"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          4.1 Generic Term</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11</w:t>
      </w:r>
    </w:p>
    <w:p w14:paraId="53F4613A"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4.2 Physical Abuse</w:t>
      </w:r>
    </w:p>
    <w:p w14:paraId="6142CFED"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4.3 Emotional Abuse</w:t>
      </w:r>
    </w:p>
    <w:p w14:paraId="5B2F997A"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4.4 Sexual Abuse</w:t>
      </w:r>
    </w:p>
    <w:p w14:paraId="4C1FCA1E"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4.5 Neglect</w:t>
      </w:r>
    </w:p>
    <w:p w14:paraId="7A99B0D8"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4.6 Bullying</w:t>
      </w:r>
    </w:p>
    <w:p w14:paraId="75224766"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4.7 Child Mental Health </w:t>
      </w:r>
    </w:p>
    <w:p w14:paraId="3F1A1ADA"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6784EE57"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u w:val="single"/>
          <w:lang w:val="en"/>
        </w:rPr>
      </w:pPr>
      <w:r w:rsidRPr="00FA4467">
        <w:rPr>
          <w:rFonts w:ascii="Verdana" w:hAnsi="Verdana" w:cs="Arial"/>
          <w:b/>
          <w:color w:val="0D0D0D" w:themeColor="text1" w:themeTint="F2"/>
          <w:sz w:val="20"/>
          <w:szCs w:val="20"/>
          <w:lang w:val="en"/>
        </w:rPr>
        <w:t>5</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Reporting</w:t>
      </w:r>
      <w:proofErr w:type="gramEnd"/>
      <w:r w:rsidRPr="00FA4467">
        <w:rPr>
          <w:rFonts w:ascii="Verdana" w:hAnsi="Verdana" w:cs="Arial"/>
          <w:b/>
          <w:color w:val="0D0D0D" w:themeColor="text1" w:themeTint="F2"/>
          <w:sz w:val="20"/>
          <w:szCs w:val="20"/>
          <w:u w:val="single"/>
          <w:lang w:val="en"/>
        </w:rPr>
        <w:t xml:space="preserve"> your concerns- making a referral</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13</w:t>
      </w:r>
    </w:p>
    <w:p w14:paraId="71B874F1" w14:textId="77777777" w:rsidR="003E6E16" w:rsidRPr="00FA4467" w:rsidRDefault="003E6E16" w:rsidP="003E6E16">
      <w:pPr>
        <w:autoSpaceDE w:val="0"/>
        <w:autoSpaceDN w:val="0"/>
        <w:adjustRightInd w:val="0"/>
        <w:ind w:left="720"/>
        <w:jc w:val="both"/>
        <w:rPr>
          <w:rFonts w:ascii="Verdana" w:hAnsi="Verdana" w:cs="Arial"/>
          <w:b/>
          <w:color w:val="0D0D0D" w:themeColor="text1" w:themeTint="F2"/>
          <w:sz w:val="20"/>
          <w:szCs w:val="20"/>
          <w:u w:val="single"/>
          <w:lang w:val="en"/>
        </w:rPr>
      </w:pPr>
      <w:r w:rsidRPr="00FA4467">
        <w:rPr>
          <w:rFonts w:ascii="Verdana" w:hAnsi="Verdana" w:cs="Arial"/>
          <w:color w:val="0D0D0D" w:themeColor="text1" w:themeTint="F2"/>
          <w:sz w:val="20"/>
          <w:szCs w:val="20"/>
          <w:lang w:val="en"/>
        </w:rPr>
        <w:t>5.1 General Principles</w:t>
      </w:r>
    </w:p>
    <w:p w14:paraId="4C6B2C9F" w14:textId="77777777" w:rsidR="003E6E16" w:rsidRPr="00FA4467" w:rsidRDefault="003E6E16" w:rsidP="003E6E16">
      <w:pPr>
        <w:autoSpaceDE w:val="0"/>
        <w:autoSpaceDN w:val="0"/>
        <w:adjustRightInd w:val="0"/>
        <w:ind w:left="720"/>
        <w:jc w:val="both"/>
        <w:rPr>
          <w:rFonts w:ascii="Verdana" w:hAnsi="Verdana" w:cs="Arial"/>
          <w:b/>
          <w:color w:val="0D0D0D" w:themeColor="text1" w:themeTint="F2"/>
          <w:sz w:val="20"/>
          <w:szCs w:val="20"/>
          <w:u w:val="single"/>
          <w:lang w:val="en"/>
        </w:rPr>
      </w:pPr>
      <w:r w:rsidRPr="00FA4467">
        <w:rPr>
          <w:rFonts w:ascii="Verdana" w:hAnsi="Verdana" w:cs="Arial"/>
          <w:color w:val="0D0D0D" w:themeColor="text1" w:themeTint="F2"/>
          <w:sz w:val="20"/>
          <w:szCs w:val="20"/>
          <w:lang w:val="en"/>
        </w:rPr>
        <w:t>5.2 If the DSL/DDSL are not available</w:t>
      </w:r>
    </w:p>
    <w:p w14:paraId="469BBF54" w14:textId="77777777" w:rsidR="003E6E16" w:rsidRPr="00FA4467" w:rsidRDefault="003E6E16" w:rsidP="003E6E16">
      <w:pPr>
        <w:autoSpaceDE w:val="0"/>
        <w:autoSpaceDN w:val="0"/>
        <w:adjustRightInd w:val="0"/>
        <w:ind w:left="720"/>
        <w:jc w:val="both"/>
        <w:rPr>
          <w:rFonts w:ascii="Verdana" w:hAnsi="Verdana" w:cs="Arial"/>
          <w:b/>
          <w:color w:val="0D0D0D" w:themeColor="text1" w:themeTint="F2"/>
          <w:sz w:val="20"/>
          <w:szCs w:val="20"/>
          <w:u w:val="single"/>
          <w:lang w:val="en"/>
        </w:rPr>
      </w:pPr>
      <w:r w:rsidRPr="00FA4467">
        <w:rPr>
          <w:rFonts w:ascii="Verdana" w:hAnsi="Verdana" w:cs="Arial"/>
          <w:color w:val="0D0D0D" w:themeColor="text1" w:themeTint="F2"/>
          <w:sz w:val="20"/>
          <w:szCs w:val="20"/>
          <w:lang w:val="en"/>
        </w:rPr>
        <w:t>5.3 Contact MARU</w:t>
      </w:r>
    </w:p>
    <w:p w14:paraId="6007E51C" w14:textId="77777777" w:rsidR="003E6E16" w:rsidRPr="00FA4467" w:rsidRDefault="003E6E16" w:rsidP="003E6E16">
      <w:pPr>
        <w:autoSpaceDE w:val="0"/>
        <w:autoSpaceDN w:val="0"/>
        <w:adjustRightInd w:val="0"/>
        <w:ind w:left="720"/>
        <w:jc w:val="both"/>
        <w:rPr>
          <w:rFonts w:ascii="Verdana" w:hAnsi="Verdana" w:cs="Arial"/>
          <w:b/>
          <w:color w:val="0D0D0D" w:themeColor="text1" w:themeTint="F2"/>
          <w:sz w:val="20"/>
          <w:szCs w:val="20"/>
          <w:u w:val="single"/>
          <w:lang w:val="en"/>
        </w:rPr>
      </w:pPr>
      <w:r w:rsidRPr="00FA4467">
        <w:rPr>
          <w:rFonts w:ascii="Verdana" w:hAnsi="Verdana" w:cs="Arial"/>
          <w:color w:val="0D0D0D" w:themeColor="text1" w:themeTint="F2"/>
          <w:sz w:val="20"/>
          <w:szCs w:val="20"/>
          <w:lang w:val="en"/>
        </w:rPr>
        <w:lastRenderedPageBreak/>
        <w:t>5.4 Making a referral in writing</w:t>
      </w:r>
    </w:p>
    <w:p w14:paraId="29ED5D15"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u w:val="single"/>
          <w:lang w:val="en"/>
        </w:rPr>
      </w:pPr>
      <w:r w:rsidRPr="00FA4467">
        <w:rPr>
          <w:rFonts w:ascii="Verdana" w:hAnsi="Verdana" w:cs="Arial"/>
          <w:color w:val="0D0D0D" w:themeColor="text1" w:themeTint="F2"/>
          <w:sz w:val="20"/>
          <w:szCs w:val="20"/>
          <w:lang w:val="en"/>
        </w:rPr>
        <w:t>5.5 Informing Parents</w:t>
      </w:r>
    </w:p>
    <w:p w14:paraId="1218B66A" w14:textId="77777777" w:rsidR="003E6E16" w:rsidRPr="00FA4467" w:rsidRDefault="003E6E16" w:rsidP="003E6E16">
      <w:pPr>
        <w:autoSpaceDE w:val="0"/>
        <w:autoSpaceDN w:val="0"/>
        <w:adjustRightInd w:val="0"/>
        <w:ind w:left="720"/>
        <w:jc w:val="both"/>
        <w:rPr>
          <w:rFonts w:ascii="Verdana" w:hAnsi="Verdana" w:cs="Arial"/>
          <w:b/>
          <w:color w:val="0D0D0D" w:themeColor="text1" w:themeTint="F2"/>
          <w:sz w:val="20"/>
          <w:szCs w:val="20"/>
          <w:u w:val="single"/>
          <w:lang w:val="en"/>
        </w:rPr>
      </w:pPr>
      <w:r w:rsidRPr="00FA4467">
        <w:rPr>
          <w:rFonts w:ascii="Verdana" w:hAnsi="Verdana" w:cs="Arial"/>
          <w:color w:val="0D0D0D" w:themeColor="text1" w:themeTint="F2"/>
          <w:sz w:val="20"/>
          <w:szCs w:val="20"/>
          <w:lang w:val="en"/>
        </w:rPr>
        <w:t>5.6 Resolution of Professional Differences</w:t>
      </w:r>
    </w:p>
    <w:p w14:paraId="591AB46F" w14:textId="77777777" w:rsidR="003E6E16" w:rsidRPr="00FA4467" w:rsidRDefault="003E6E16" w:rsidP="003E6E16">
      <w:pPr>
        <w:autoSpaceDE w:val="0"/>
        <w:autoSpaceDN w:val="0"/>
        <w:adjustRightInd w:val="0"/>
        <w:ind w:left="720"/>
        <w:jc w:val="both"/>
        <w:rPr>
          <w:rFonts w:ascii="Verdana" w:hAnsi="Verdana" w:cs="Arial"/>
          <w:b/>
          <w:color w:val="0D0D0D" w:themeColor="text1" w:themeTint="F2"/>
          <w:sz w:val="20"/>
          <w:szCs w:val="20"/>
          <w:u w:val="single"/>
          <w:lang w:val="en"/>
        </w:rPr>
      </w:pPr>
      <w:r w:rsidRPr="00FA4467">
        <w:rPr>
          <w:rFonts w:ascii="Verdana" w:hAnsi="Verdana" w:cs="Arial"/>
          <w:color w:val="0D0D0D" w:themeColor="text1" w:themeTint="F2"/>
          <w:sz w:val="20"/>
          <w:szCs w:val="20"/>
          <w:lang w:val="en"/>
        </w:rPr>
        <w:t>5.7 If the child/family are already known to Social Care</w:t>
      </w:r>
    </w:p>
    <w:p w14:paraId="7088DB71"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4D576514"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6</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Specific</w:t>
      </w:r>
      <w:proofErr w:type="gramEnd"/>
      <w:r w:rsidRPr="00FA4467">
        <w:rPr>
          <w:rFonts w:ascii="Verdana" w:hAnsi="Verdana" w:cs="Arial"/>
          <w:b/>
          <w:color w:val="0D0D0D" w:themeColor="text1" w:themeTint="F2"/>
          <w:sz w:val="20"/>
          <w:szCs w:val="20"/>
          <w:u w:val="single"/>
          <w:lang w:val="en"/>
        </w:rPr>
        <w:t xml:space="preserve"> Safeguarding Issues</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15</w:t>
      </w:r>
    </w:p>
    <w:p w14:paraId="2CCD80D1"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 Child Sexual Exploitation (CSE)</w:t>
      </w:r>
    </w:p>
    <w:p w14:paraId="62D38F84"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6.2 Child Criminal Exploitation</w:t>
      </w:r>
    </w:p>
    <w:p w14:paraId="6935A0A1"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6.3 County Lines</w:t>
      </w:r>
    </w:p>
    <w:p w14:paraId="49602CFC"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6.4 Extremism/ </w:t>
      </w:r>
      <w:proofErr w:type="spellStart"/>
      <w:r w:rsidRPr="00FA4467">
        <w:rPr>
          <w:rFonts w:ascii="Verdana" w:hAnsi="Verdana" w:cs="Arial"/>
          <w:color w:val="0D0D0D" w:themeColor="text1" w:themeTint="F2"/>
          <w:sz w:val="20"/>
          <w:szCs w:val="20"/>
          <w:lang w:val="en"/>
        </w:rPr>
        <w:t>Radicalisation</w:t>
      </w:r>
      <w:proofErr w:type="spellEnd"/>
      <w:r w:rsidRPr="00FA4467">
        <w:rPr>
          <w:rFonts w:ascii="Verdana" w:hAnsi="Verdana" w:cs="Arial"/>
          <w:color w:val="0D0D0D" w:themeColor="text1" w:themeTint="F2"/>
          <w:sz w:val="20"/>
          <w:szCs w:val="20"/>
          <w:lang w:val="en"/>
        </w:rPr>
        <w:t>/PREVENT</w:t>
      </w:r>
    </w:p>
    <w:p w14:paraId="09AA99FD"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6.5 </w:t>
      </w:r>
      <w:proofErr w:type="spellStart"/>
      <w:r w:rsidRPr="00FA4467">
        <w:rPr>
          <w:rFonts w:ascii="Verdana" w:hAnsi="Verdana" w:cs="Arial"/>
          <w:color w:val="0D0D0D" w:themeColor="text1" w:themeTint="F2"/>
          <w:sz w:val="20"/>
          <w:szCs w:val="20"/>
          <w:lang w:val="en"/>
        </w:rPr>
        <w:t>Honour</w:t>
      </w:r>
      <w:proofErr w:type="spellEnd"/>
      <w:r w:rsidRPr="00FA4467">
        <w:rPr>
          <w:rFonts w:ascii="Verdana" w:hAnsi="Verdana" w:cs="Arial"/>
          <w:color w:val="0D0D0D" w:themeColor="text1" w:themeTint="F2"/>
          <w:sz w:val="20"/>
          <w:szCs w:val="20"/>
          <w:lang w:val="en"/>
        </w:rPr>
        <w:t xml:space="preserve"> based Abuse</w:t>
      </w:r>
    </w:p>
    <w:p w14:paraId="70E23B99" w14:textId="77777777" w:rsidR="003E6E16" w:rsidRPr="00FA4467" w:rsidRDefault="003E6E16" w:rsidP="003E6E16">
      <w:pPr>
        <w:pStyle w:val="ListParagraph"/>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6.6 Female Genital Mutilation (FGM)</w:t>
      </w:r>
    </w:p>
    <w:p w14:paraId="321561BB"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6.7 Forced Marriage</w:t>
      </w:r>
    </w:p>
    <w:p w14:paraId="7953143A"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6.8 Child on Child Abuse</w:t>
      </w:r>
    </w:p>
    <w:p w14:paraId="033BF859"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6.9 Sexual violence and sexual harassment between children in schools </w:t>
      </w:r>
    </w:p>
    <w:p w14:paraId="2EB32ACD"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6.10 Vulnerable Children including Special Educational Needs and Disabilities, LGBTQ </w:t>
      </w:r>
    </w:p>
    <w:p w14:paraId="2A7DC45B"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6.11 Online Safety including filtering</w:t>
      </w:r>
    </w:p>
    <w:p w14:paraId="35E2A549"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6.12 Domestic Abuse</w:t>
      </w:r>
    </w:p>
    <w:p w14:paraId="52EBAD45"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6.13 Children Missing Education</w:t>
      </w:r>
    </w:p>
    <w:p w14:paraId="36632268"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6.14 Looked after Children and previously looked after children</w:t>
      </w:r>
    </w:p>
    <w:p w14:paraId="142BD0AB"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6.15 Young Carers</w:t>
      </w:r>
    </w:p>
    <w:p w14:paraId="6FF0DE46"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6.16 Private Fostering</w:t>
      </w:r>
    </w:p>
    <w:p w14:paraId="068C1F71"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6.17 Modern Slavery &amp; Human Trafficking</w:t>
      </w:r>
    </w:p>
    <w:p w14:paraId="489ED6D7"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6.18 Contextual Safeguarding</w:t>
      </w:r>
    </w:p>
    <w:p w14:paraId="10A4D711"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6.19 Serious Violence</w:t>
      </w:r>
    </w:p>
    <w:p w14:paraId="1EDB5C4D"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6.20 Special Circumstances including the role of the Appropriate Adult during Police Investigations</w:t>
      </w:r>
    </w:p>
    <w:p w14:paraId="6070C77E"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61A21E9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7</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Confidentiality</w:t>
      </w:r>
      <w:proofErr w:type="gramEnd"/>
      <w:r w:rsidRPr="00FA4467">
        <w:rPr>
          <w:rFonts w:ascii="Verdana" w:hAnsi="Verdana" w:cs="Arial"/>
          <w:b/>
          <w:color w:val="0D0D0D" w:themeColor="text1" w:themeTint="F2"/>
          <w:sz w:val="20"/>
          <w:szCs w:val="20"/>
          <w:u w:val="single"/>
          <w:lang w:val="en"/>
        </w:rPr>
        <w:t xml:space="preserve"> and Information Sharing</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25</w:t>
      </w:r>
    </w:p>
    <w:p w14:paraId="237C5D53"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75150427"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b/>
          <w:color w:val="0D0D0D" w:themeColor="text1" w:themeTint="F2"/>
          <w:sz w:val="20"/>
          <w:szCs w:val="20"/>
          <w:lang w:val="en"/>
        </w:rPr>
        <w:t>8</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Record</w:t>
      </w:r>
      <w:proofErr w:type="gramEnd"/>
      <w:r w:rsidRPr="00FA4467">
        <w:rPr>
          <w:rFonts w:ascii="Verdana" w:hAnsi="Verdana" w:cs="Arial"/>
          <w:b/>
          <w:color w:val="0D0D0D" w:themeColor="text1" w:themeTint="F2"/>
          <w:sz w:val="20"/>
          <w:szCs w:val="20"/>
          <w:u w:val="single"/>
          <w:lang w:val="en"/>
        </w:rPr>
        <w:t xml:space="preserve"> Keeping</w:t>
      </w:r>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color w:val="0D0D0D" w:themeColor="text1" w:themeTint="F2"/>
          <w:sz w:val="20"/>
          <w:szCs w:val="20"/>
          <w:lang w:val="en"/>
        </w:rPr>
        <w:t>25</w:t>
      </w:r>
    </w:p>
    <w:p w14:paraId="424D458D"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297215F4"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b/>
          <w:color w:val="0D0D0D" w:themeColor="text1" w:themeTint="F2"/>
          <w:sz w:val="20"/>
          <w:szCs w:val="20"/>
          <w:lang w:val="en"/>
        </w:rPr>
        <w:t>9</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Allegations</w:t>
      </w:r>
      <w:proofErr w:type="gramEnd"/>
      <w:r w:rsidRPr="00FA4467">
        <w:rPr>
          <w:rFonts w:ascii="Verdana" w:hAnsi="Verdana" w:cs="Arial"/>
          <w:b/>
          <w:color w:val="0D0D0D" w:themeColor="text1" w:themeTint="F2"/>
          <w:sz w:val="20"/>
          <w:szCs w:val="20"/>
          <w:u w:val="single"/>
          <w:lang w:val="en"/>
        </w:rPr>
        <w:t xml:space="preserve"> against Staff</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27</w:t>
      </w:r>
    </w:p>
    <w:p w14:paraId="18C1026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3F866F01"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b/>
          <w:color w:val="0D0D0D" w:themeColor="text1" w:themeTint="F2"/>
          <w:sz w:val="20"/>
          <w:szCs w:val="20"/>
          <w:lang w:val="en"/>
        </w:rPr>
        <w:t>10</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Whistleblowing</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proofErr w:type="gramEnd"/>
      <w:r w:rsidRPr="00FA4467">
        <w:rPr>
          <w:rFonts w:ascii="Verdana" w:hAnsi="Verdana" w:cs="Arial"/>
          <w:color w:val="0D0D0D" w:themeColor="text1" w:themeTint="F2"/>
          <w:sz w:val="20"/>
          <w:szCs w:val="20"/>
          <w:lang w:val="en"/>
        </w:rPr>
        <w:tab/>
        <w:t>28</w:t>
      </w:r>
    </w:p>
    <w:p w14:paraId="235D52AE"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4E39A478"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u w:val="single"/>
          <w:lang w:val="en"/>
        </w:rPr>
      </w:pPr>
      <w:r w:rsidRPr="00FA4467">
        <w:rPr>
          <w:rFonts w:ascii="Verdana" w:hAnsi="Verdana" w:cs="Arial"/>
          <w:b/>
          <w:color w:val="0D0D0D" w:themeColor="text1" w:themeTint="F2"/>
          <w:sz w:val="20"/>
          <w:szCs w:val="20"/>
          <w:lang w:val="en"/>
        </w:rPr>
        <w:t>11</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Safeguarding</w:t>
      </w:r>
      <w:proofErr w:type="gramEnd"/>
      <w:r w:rsidRPr="00FA4467">
        <w:rPr>
          <w:rFonts w:ascii="Verdana" w:hAnsi="Verdana" w:cs="Arial"/>
          <w:b/>
          <w:color w:val="0D0D0D" w:themeColor="text1" w:themeTint="F2"/>
          <w:sz w:val="20"/>
          <w:szCs w:val="20"/>
          <w:u w:val="single"/>
          <w:lang w:val="en"/>
        </w:rPr>
        <w:t xml:space="preserve"> roles and responsibilities</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28</w:t>
      </w:r>
    </w:p>
    <w:p w14:paraId="14675F78"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11.1 Designated Safeguarding Lead</w:t>
      </w:r>
    </w:p>
    <w:p w14:paraId="5CC64A32"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11.2 Deputy Designated Safeguarding Lead</w:t>
      </w:r>
    </w:p>
    <w:p w14:paraId="3E194492" w14:textId="77777777" w:rsidR="003E6E16" w:rsidRPr="00FA4467" w:rsidRDefault="003E6E16" w:rsidP="003E6E16">
      <w:pPr>
        <w:autoSpaceDE w:val="0"/>
        <w:autoSpaceDN w:val="0"/>
        <w:adjustRightInd w:val="0"/>
        <w:ind w:left="72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11.3 Governing Body including the role of </w:t>
      </w:r>
      <w:proofErr w:type="gramStart"/>
      <w:r w:rsidRPr="00FA4467">
        <w:rPr>
          <w:rFonts w:ascii="Verdana" w:hAnsi="Verdana" w:cs="Arial"/>
          <w:color w:val="0D0D0D" w:themeColor="text1" w:themeTint="F2"/>
          <w:sz w:val="20"/>
          <w:szCs w:val="20"/>
          <w:lang w:val="en"/>
        </w:rPr>
        <w:t>the safeguarding</w:t>
      </w:r>
      <w:proofErr w:type="gramEnd"/>
      <w:r w:rsidRPr="00FA4467">
        <w:rPr>
          <w:rFonts w:ascii="Verdana" w:hAnsi="Verdana" w:cs="Arial"/>
          <w:color w:val="0D0D0D" w:themeColor="text1" w:themeTint="F2"/>
          <w:sz w:val="20"/>
          <w:szCs w:val="20"/>
          <w:lang w:val="en"/>
        </w:rPr>
        <w:t xml:space="preserve"> governor</w:t>
      </w:r>
    </w:p>
    <w:p w14:paraId="6A6857CC"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p>
    <w:p w14:paraId="3FFD273E"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b/>
          <w:color w:val="0D0D0D" w:themeColor="text1" w:themeTint="F2"/>
          <w:sz w:val="20"/>
          <w:szCs w:val="20"/>
          <w:lang w:val="en"/>
        </w:rPr>
        <w:t>12</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Safer</w:t>
      </w:r>
      <w:proofErr w:type="gramEnd"/>
      <w:r w:rsidRPr="00FA4467">
        <w:rPr>
          <w:rFonts w:ascii="Verdana" w:hAnsi="Verdana" w:cs="Arial"/>
          <w:b/>
          <w:color w:val="0D0D0D" w:themeColor="text1" w:themeTint="F2"/>
          <w:sz w:val="20"/>
          <w:szCs w:val="20"/>
          <w:u w:val="single"/>
          <w:lang w:val="en"/>
        </w:rPr>
        <w:t xml:space="preserve"> Recruitment</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28</w:t>
      </w:r>
    </w:p>
    <w:p w14:paraId="6DD75235"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p>
    <w:p w14:paraId="7879AF8A"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b/>
          <w:color w:val="0D0D0D" w:themeColor="text1" w:themeTint="F2"/>
          <w:sz w:val="20"/>
          <w:szCs w:val="20"/>
          <w:lang w:val="en"/>
        </w:rPr>
        <w:t>13</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Attendance</w:t>
      </w:r>
      <w:proofErr w:type="gramEnd"/>
      <w:r w:rsidRPr="00FA4467">
        <w:rPr>
          <w:rFonts w:ascii="Verdana" w:hAnsi="Verdana" w:cs="Arial"/>
          <w:b/>
          <w:color w:val="0D0D0D" w:themeColor="text1" w:themeTint="F2"/>
          <w:sz w:val="20"/>
          <w:szCs w:val="20"/>
          <w:u w:val="single"/>
          <w:lang w:val="en"/>
        </w:rPr>
        <w:t xml:space="preserve"> at Child Protection Conference</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30</w:t>
      </w:r>
    </w:p>
    <w:p w14:paraId="6F503DBC"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745D583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14</w:t>
      </w:r>
      <w:proofErr w:type="gramStart"/>
      <w:r w:rsidRPr="00FA4467">
        <w:rPr>
          <w:rFonts w:ascii="Verdana" w:hAnsi="Verdana" w:cs="Arial"/>
          <w:b/>
          <w:color w:val="0D0D0D" w:themeColor="text1" w:themeTint="F2"/>
          <w:sz w:val="20"/>
          <w:szCs w:val="20"/>
          <w:lang w:val="en"/>
        </w:rPr>
        <w:t xml:space="preserve">. </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Training</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proofErr w:type="gramEnd"/>
      <w:r w:rsidRPr="00FA4467">
        <w:rPr>
          <w:rFonts w:ascii="Verdana" w:hAnsi="Verdana" w:cs="Arial"/>
          <w:color w:val="0D0D0D" w:themeColor="text1" w:themeTint="F2"/>
          <w:sz w:val="20"/>
          <w:szCs w:val="20"/>
          <w:lang w:val="en"/>
        </w:rPr>
        <w:tab/>
        <w:t>30</w:t>
      </w:r>
    </w:p>
    <w:p w14:paraId="3C0D5C97"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p>
    <w:p w14:paraId="67A5F262"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b/>
          <w:color w:val="0D0D0D" w:themeColor="text1" w:themeTint="F2"/>
          <w:sz w:val="20"/>
          <w:szCs w:val="20"/>
          <w:lang w:val="en"/>
        </w:rPr>
        <w:t>15.</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Extended School and Off-site arrangements</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31</w:t>
      </w:r>
    </w:p>
    <w:p w14:paraId="64507829"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p>
    <w:p w14:paraId="7E1E9F9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16.</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Photography and Images</w:t>
      </w:r>
      <w:r w:rsidRPr="00FA4467">
        <w:rPr>
          <w:rFonts w:ascii="Verdana" w:hAnsi="Verdana" w:cs="Arial"/>
          <w:b/>
          <w:color w:val="0D0D0D" w:themeColor="text1" w:themeTint="F2"/>
          <w:sz w:val="20"/>
          <w:szCs w:val="20"/>
          <w:u w:val="single"/>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32</w:t>
      </w:r>
    </w:p>
    <w:p w14:paraId="77DCACB5"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u w:val="single"/>
          <w:lang w:val="en"/>
        </w:rPr>
      </w:pPr>
    </w:p>
    <w:p w14:paraId="67DA8194"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u w:val="single"/>
          <w:lang w:val="en"/>
        </w:rPr>
      </w:pPr>
      <w:r w:rsidRPr="00FA4467">
        <w:rPr>
          <w:rFonts w:ascii="Verdana" w:hAnsi="Verdana" w:cs="Arial"/>
          <w:b/>
          <w:color w:val="0D0D0D" w:themeColor="text1" w:themeTint="F2"/>
          <w:sz w:val="20"/>
          <w:szCs w:val="20"/>
          <w:lang w:val="en"/>
        </w:rPr>
        <w:t>17.</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u w:val="single"/>
          <w:lang w:val="en"/>
        </w:rPr>
        <w:t>Supporting Our Staff</w:t>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b/>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32</w:t>
      </w:r>
    </w:p>
    <w:p w14:paraId="44AA054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49992798"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1390D1E8"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u w:val="single"/>
          <w:lang w:val="en"/>
        </w:rPr>
      </w:pPr>
      <w:r w:rsidRPr="00FA4467">
        <w:rPr>
          <w:rFonts w:ascii="Verdana" w:hAnsi="Verdana" w:cs="Arial"/>
          <w:b/>
          <w:color w:val="0D0D0D" w:themeColor="text1" w:themeTint="F2"/>
          <w:sz w:val="20"/>
          <w:szCs w:val="20"/>
          <w:u w:val="single"/>
          <w:lang w:val="en"/>
        </w:rPr>
        <w:t>APPENDICES</w:t>
      </w:r>
    </w:p>
    <w:p w14:paraId="35D16309"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u w:val="single"/>
          <w:lang w:val="en"/>
        </w:rPr>
      </w:pPr>
    </w:p>
    <w:p w14:paraId="3CD11B20" w14:textId="77777777" w:rsidR="003E6E16" w:rsidRPr="00FA4467" w:rsidRDefault="003E6E16" w:rsidP="003E6E16">
      <w:pPr>
        <w:autoSpaceDE w:val="0"/>
        <w:autoSpaceDN w:val="0"/>
        <w:adjustRightInd w:val="0"/>
        <w:spacing w:after="12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Appendix A</w:t>
      </w:r>
      <w:r w:rsidRPr="00FA4467">
        <w:rPr>
          <w:rFonts w:ascii="Verdana" w:hAnsi="Verdana" w:cs="Arial"/>
          <w:color w:val="0D0D0D" w:themeColor="text1" w:themeTint="F2"/>
          <w:sz w:val="20"/>
          <w:szCs w:val="20"/>
          <w:lang w:val="en"/>
        </w:rPr>
        <w:t>: Signs and Indicators of abuse</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33</w:t>
      </w:r>
    </w:p>
    <w:p w14:paraId="3D0A5FB6" w14:textId="77777777" w:rsidR="003E6E16" w:rsidRPr="00FA4467" w:rsidRDefault="003E6E16" w:rsidP="003E6E16">
      <w:pPr>
        <w:autoSpaceDE w:val="0"/>
        <w:autoSpaceDN w:val="0"/>
        <w:adjustRightInd w:val="0"/>
        <w:spacing w:after="12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Appendix B:</w:t>
      </w:r>
      <w:r w:rsidRPr="00FA4467">
        <w:rPr>
          <w:rFonts w:ascii="Verdana" w:hAnsi="Verdana" w:cs="Arial"/>
          <w:color w:val="0D0D0D" w:themeColor="text1" w:themeTint="F2"/>
          <w:sz w:val="20"/>
          <w:szCs w:val="20"/>
          <w:lang w:val="en"/>
        </w:rPr>
        <w:t xml:space="preserve"> Managing a Disclosure of Abuse</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38</w:t>
      </w:r>
    </w:p>
    <w:p w14:paraId="52068EBA" w14:textId="77777777" w:rsidR="003E6E16" w:rsidRPr="00FA4467" w:rsidRDefault="003E6E16" w:rsidP="003E6E16">
      <w:pPr>
        <w:autoSpaceDE w:val="0"/>
        <w:autoSpaceDN w:val="0"/>
        <w:adjustRightInd w:val="0"/>
        <w:spacing w:after="12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Appendix C:</w:t>
      </w:r>
      <w:r w:rsidRPr="00FA4467">
        <w:rPr>
          <w:rFonts w:ascii="Verdana" w:hAnsi="Verdana" w:cs="Arial"/>
          <w:color w:val="0D0D0D" w:themeColor="text1" w:themeTint="F2"/>
          <w:sz w:val="20"/>
          <w:szCs w:val="20"/>
          <w:lang w:val="en"/>
        </w:rPr>
        <w:t xml:space="preserve"> </w:t>
      </w:r>
      <w:r w:rsidRPr="00FA4467">
        <w:rPr>
          <w:rFonts w:ascii="Verdana" w:hAnsi="Verdana" w:cs="Arial"/>
          <w:strike/>
          <w:color w:val="0D0D0D" w:themeColor="text1" w:themeTint="F2"/>
          <w:sz w:val="20"/>
          <w:szCs w:val="20"/>
          <w:lang w:val="en"/>
        </w:rPr>
        <w:t>Procedures if an allegation is made against a member of staff</w:t>
      </w:r>
      <w:r w:rsidRPr="00FA4467">
        <w:rPr>
          <w:rFonts w:ascii="Verdana" w:hAnsi="Verdana" w:cs="Arial"/>
          <w:color w:val="0D0D0D" w:themeColor="text1" w:themeTint="F2"/>
          <w:sz w:val="20"/>
          <w:szCs w:val="20"/>
          <w:lang w:val="en"/>
        </w:rPr>
        <w:t xml:space="preserve"> </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39</w:t>
      </w:r>
    </w:p>
    <w:p w14:paraId="609E4598" w14:textId="77777777" w:rsidR="003E6E16" w:rsidRPr="00FA4467" w:rsidRDefault="003E6E16" w:rsidP="003E6E16">
      <w:pPr>
        <w:autoSpaceDE w:val="0"/>
        <w:autoSpaceDN w:val="0"/>
        <w:adjustRightInd w:val="0"/>
        <w:spacing w:after="120"/>
        <w:jc w:val="both"/>
        <w:rPr>
          <w:rFonts w:ascii="Verdana" w:hAnsi="Verdana" w:cs="Arial"/>
          <w:color w:val="0D0D0D" w:themeColor="text1" w:themeTint="F2"/>
          <w:sz w:val="20"/>
          <w:szCs w:val="20"/>
          <w:lang w:val="en"/>
        </w:rPr>
      </w:pPr>
      <w:r w:rsidRPr="00FA4467">
        <w:rPr>
          <w:rFonts w:ascii="Verdana" w:hAnsi="Verdana" w:cs="Arial"/>
          <w:b/>
          <w:color w:val="0D0D0D" w:themeColor="text1" w:themeTint="F2"/>
          <w:sz w:val="20"/>
          <w:szCs w:val="20"/>
          <w:lang w:val="en"/>
        </w:rPr>
        <w:t xml:space="preserve">Appendix C: </w:t>
      </w:r>
      <w:r w:rsidRPr="00FA4467">
        <w:rPr>
          <w:rFonts w:ascii="Verdana" w:hAnsi="Verdana" w:cs="Arial"/>
          <w:color w:val="0D0D0D" w:themeColor="text1" w:themeTint="F2"/>
          <w:sz w:val="20"/>
          <w:szCs w:val="20"/>
          <w:lang w:val="en"/>
        </w:rPr>
        <w:t>Key Roles and Responsibilities</w:t>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r>
      <w:r w:rsidRPr="00FA4467">
        <w:rPr>
          <w:rFonts w:ascii="Verdana" w:hAnsi="Verdana" w:cs="Arial"/>
          <w:color w:val="0D0D0D" w:themeColor="text1" w:themeTint="F2"/>
          <w:sz w:val="20"/>
          <w:szCs w:val="20"/>
          <w:lang w:val="en"/>
        </w:rPr>
        <w:tab/>
        <w:t>40</w:t>
      </w:r>
    </w:p>
    <w:p w14:paraId="32E0B1C2" w14:textId="77777777" w:rsidR="003E6E16" w:rsidRPr="00FA4467" w:rsidRDefault="003E6E16" w:rsidP="003E6E16">
      <w:pPr>
        <w:autoSpaceDE w:val="0"/>
        <w:autoSpaceDN w:val="0"/>
        <w:adjustRightInd w:val="0"/>
        <w:jc w:val="both"/>
        <w:rPr>
          <w:rFonts w:ascii="Verdana" w:hAnsi="Verdana" w:cs="Calibri"/>
          <w:b/>
          <w:bCs/>
          <w:color w:val="0D0D0D" w:themeColor="text1" w:themeTint="F2"/>
          <w:lang w:val="en"/>
        </w:rPr>
      </w:pPr>
      <w:r w:rsidRPr="00FA4467">
        <w:rPr>
          <w:rFonts w:ascii="Verdana" w:hAnsi="Verdana" w:cs="Verdana"/>
          <w:color w:val="0D0D0D" w:themeColor="text1" w:themeTint="F2"/>
          <w:sz w:val="20"/>
          <w:szCs w:val="20"/>
          <w:lang w:val="en"/>
        </w:rPr>
        <w:br w:type="page"/>
      </w:r>
      <w:r w:rsidRPr="00FA4467">
        <w:rPr>
          <w:rFonts w:ascii="Verdana" w:hAnsi="Verdana" w:cs="Verdana"/>
          <w:b/>
          <w:bCs/>
          <w:color w:val="0D0D0D" w:themeColor="text1" w:themeTint="F2"/>
          <w:lang w:val="en"/>
        </w:rPr>
        <w:lastRenderedPageBreak/>
        <w:t>1</w:t>
      </w:r>
      <w:proofErr w:type="gramStart"/>
      <w:r w:rsidRPr="00FA4467">
        <w:rPr>
          <w:rFonts w:ascii="Verdana" w:hAnsi="Verdana" w:cs="Verdana"/>
          <w:b/>
          <w:bCs/>
          <w:color w:val="0D0D0D" w:themeColor="text1" w:themeTint="F2"/>
          <w:lang w:val="en"/>
        </w:rPr>
        <w:t xml:space="preserve">. </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Introduction</w:t>
      </w:r>
      <w:proofErr w:type="gramEnd"/>
      <w:r w:rsidRPr="00FA4467">
        <w:rPr>
          <w:rFonts w:ascii="Verdana" w:hAnsi="Verdana" w:cs="Verdana"/>
          <w:b/>
          <w:bCs/>
          <w:color w:val="0D0D0D" w:themeColor="text1" w:themeTint="F2"/>
          <w:u w:val="single"/>
          <w:lang w:val="en"/>
        </w:rPr>
        <w:t xml:space="preserve"> and Context</w:t>
      </w:r>
    </w:p>
    <w:p w14:paraId="71103BA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1.1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Our responsibilities</w:t>
      </w:r>
      <w:r w:rsidRPr="00FA4467">
        <w:rPr>
          <w:rFonts w:ascii="Verdana" w:hAnsi="Verdana" w:cs="Verdana"/>
          <w:color w:val="0D0D0D" w:themeColor="text1" w:themeTint="F2"/>
          <w:sz w:val="20"/>
          <w:szCs w:val="20"/>
          <w:lang w:val="en"/>
        </w:rPr>
        <w:t xml:space="preserve"> </w:t>
      </w:r>
    </w:p>
    <w:p w14:paraId="16CCC617" w14:textId="77777777" w:rsidR="003E6E16" w:rsidRPr="00FA4467" w:rsidRDefault="003E6E16" w:rsidP="003E6E16">
      <w:pPr>
        <w:autoSpaceDE w:val="0"/>
        <w:autoSpaceDN w:val="0"/>
        <w:adjustRightInd w:val="0"/>
        <w:spacing w:after="150"/>
        <w:jc w:val="both"/>
        <w:rPr>
          <w:rFonts w:ascii="Verdana" w:hAnsi="Verdana" w:cs="Verdana"/>
          <w:color w:val="0D0D0D" w:themeColor="text1" w:themeTint="F2"/>
          <w:sz w:val="20"/>
          <w:szCs w:val="20"/>
          <w:lang w:val="en"/>
        </w:rPr>
      </w:pPr>
      <w:r w:rsidRPr="00FA4467">
        <w:rPr>
          <w:rFonts w:ascii="Verdana" w:hAnsi="Verdana" w:cs="Verdana"/>
          <w:bCs/>
          <w:color w:val="0D0D0D" w:themeColor="text1" w:themeTint="F2"/>
          <w:sz w:val="20"/>
          <w:szCs w:val="20"/>
          <w:lang w:val="en"/>
        </w:rPr>
        <w:t>Section 175 of the Education Act 2002</w:t>
      </w:r>
      <w:r w:rsidRPr="00FA4467">
        <w:rPr>
          <w:rFonts w:ascii="Verdana" w:hAnsi="Verdana" w:cs="Verdana"/>
          <w:b/>
          <w:bCs/>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48D82D28" w14:textId="77777777" w:rsidR="003E6E16" w:rsidRPr="00FA4467" w:rsidRDefault="003E6E16" w:rsidP="003E6E16">
      <w:pPr>
        <w:autoSpaceDE w:val="0"/>
        <w:autoSpaceDN w:val="0"/>
        <w:adjustRightInd w:val="0"/>
        <w:spacing w:after="15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 same duty applies to independent schools (which include academies and free schools) by virtue of regulations made under Section 157 of this Act.</w:t>
      </w:r>
    </w:p>
    <w:p w14:paraId="28493857" w14:textId="77777777" w:rsidR="003E6E16" w:rsidRPr="00FA4467" w:rsidRDefault="003E6E16" w:rsidP="003E6E16">
      <w:pPr>
        <w:autoSpaceDE w:val="0"/>
        <w:autoSpaceDN w:val="0"/>
        <w:adjustRightInd w:val="0"/>
        <w:spacing w:after="150"/>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In order to</w:t>
      </w:r>
      <w:proofErr w:type="gramEnd"/>
      <w:r w:rsidRPr="00FA4467">
        <w:rPr>
          <w:rFonts w:ascii="Verdana" w:hAnsi="Verdana" w:cs="Verdana"/>
          <w:color w:val="0D0D0D" w:themeColor="text1" w:themeTint="F2"/>
          <w:sz w:val="20"/>
          <w:szCs w:val="20"/>
          <w:lang w:val="en"/>
        </w:rPr>
        <w:t xml:space="preserve"> fulfil their duty under Sections 157 and 175 of the Education Act 2002, all educational settings to whom the duty </w:t>
      </w:r>
      <w:proofErr w:type="gramStart"/>
      <w:r w:rsidRPr="00FA4467">
        <w:rPr>
          <w:rFonts w:ascii="Verdana" w:hAnsi="Verdana" w:cs="Verdana"/>
          <w:color w:val="0D0D0D" w:themeColor="text1" w:themeTint="F2"/>
          <w:sz w:val="20"/>
          <w:szCs w:val="20"/>
          <w:lang w:val="en"/>
        </w:rPr>
        <w:t>applies,</w:t>
      </w:r>
      <w:proofErr w:type="gramEnd"/>
      <w:r w:rsidRPr="00FA4467">
        <w:rPr>
          <w:rFonts w:ascii="Verdana" w:hAnsi="Verdana" w:cs="Verdana"/>
          <w:color w:val="0D0D0D" w:themeColor="text1" w:themeTint="F2"/>
          <w:sz w:val="20"/>
          <w:szCs w:val="20"/>
          <w:lang w:val="en"/>
        </w:rPr>
        <w:t xml:space="preserve"> should have in place arrangements that reflect the importance of safeguarding and promoting the welfare of children</w:t>
      </w:r>
    </w:p>
    <w:p w14:paraId="1C032F29" w14:textId="77777777" w:rsidR="003E6E16" w:rsidRPr="00FA4467" w:rsidRDefault="003E6E16" w:rsidP="003E6E16">
      <w:pPr>
        <w:autoSpaceDE w:val="0"/>
        <w:autoSpaceDN w:val="0"/>
        <w:adjustRightInd w:val="0"/>
        <w:spacing w:after="15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 schools should give effect to their duty to safeguard and promote the welfare of their pupils under the Education Act 2002 and, where appropriate, under the Children Act 1989 by:</w:t>
      </w:r>
    </w:p>
    <w:p w14:paraId="4134EB4C" w14:textId="77777777" w:rsidR="003E6E16" w:rsidRPr="00FA4467" w:rsidRDefault="003E6E16" w:rsidP="003E6E16">
      <w:pPr>
        <w:numPr>
          <w:ilvl w:val="0"/>
          <w:numId w:val="7"/>
        </w:numPr>
        <w:tabs>
          <w:tab w:val="left" w:pos="720"/>
        </w:tabs>
        <w:autoSpaceDE w:val="0"/>
        <w:autoSpaceDN w:val="0"/>
        <w:adjustRightInd w:val="0"/>
        <w:spacing w:before="100" w:after="10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Creating and maintaining a safe learning environment for children and young people</w:t>
      </w:r>
    </w:p>
    <w:p w14:paraId="26338D51" w14:textId="77777777" w:rsidR="003E6E16" w:rsidRPr="00FA4467" w:rsidRDefault="003E6E16" w:rsidP="003E6E16">
      <w:pPr>
        <w:numPr>
          <w:ilvl w:val="0"/>
          <w:numId w:val="7"/>
        </w:numPr>
        <w:tabs>
          <w:tab w:val="left" w:pos="720"/>
        </w:tabs>
        <w:autoSpaceDE w:val="0"/>
        <w:autoSpaceDN w:val="0"/>
        <w:adjustRightInd w:val="0"/>
        <w:spacing w:before="100" w:after="10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Identifying where there are child welfare concerns and taking action to address them, in partnership with other </w:t>
      </w:r>
      <w:proofErr w:type="spellStart"/>
      <w:r w:rsidRPr="00FA4467">
        <w:rPr>
          <w:rFonts w:ascii="Verdana" w:hAnsi="Verdana" w:cs="Verdana"/>
          <w:color w:val="0D0D0D" w:themeColor="text1" w:themeTint="F2"/>
          <w:sz w:val="20"/>
          <w:szCs w:val="20"/>
          <w:lang w:val="en"/>
        </w:rPr>
        <w:t>organisations</w:t>
      </w:r>
      <w:proofErr w:type="spellEnd"/>
      <w:r w:rsidRPr="00FA4467">
        <w:rPr>
          <w:rFonts w:ascii="Verdana" w:hAnsi="Verdana" w:cs="Verdana"/>
          <w:color w:val="0D0D0D" w:themeColor="text1" w:themeTint="F2"/>
          <w:sz w:val="20"/>
          <w:szCs w:val="20"/>
          <w:lang w:val="en"/>
        </w:rPr>
        <w:t xml:space="preserve"> where appropriate.</w:t>
      </w:r>
    </w:p>
    <w:p w14:paraId="22C11393" w14:textId="109B5659"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lang w:val="en"/>
        </w:rPr>
      </w:pPr>
      <w:r w:rsidRPr="00FA4467">
        <w:rPr>
          <w:rFonts w:ascii="Verdana" w:hAnsi="Verdana" w:cs="Verdana"/>
          <w:color w:val="0D0D0D" w:themeColor="text1" w:themeTint="F2"/>
          <w:sz w:val="20"/>
          <w:szCs w:val="20"/>
          <w:lang w:val="en"/>
        </w:rPr>
        <w:t>These duties are further reinforced within Keeping Children Safe in Education - Statutory Guidance for schools and colleges: Revised guidance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w:t>
      </w:r>
      <w:r w:rsidRPr="00FA4467">
        <w:rPr>
          <w:rFonts w:ascii="Verdana" w:hAnsi="Verdana" w:cs="Verdana"/>
          <w:b/>
          <w:color w:val="0D0D0D" w:themeColor="text1" w:themeTint="F2"/>
          <w:sz w:val="20"/>
          <w:szCs w:val="20"/>
          <w:lang w:val="en"/>
        </w:rPr>
        <w:t xml:space="preserve">This guidance must be adhered to in full by all schools and colleges. </w:t>
      </w:r>
      <w:r w:rsidRPr="00FA4467">
        <w:rPr>
          <w:rFonts w:ascii="Verdana" w:hAnsi="Verdana" w:cs="Verdana"/>
          <w:color w:val="0D0D0D" w:themeColor="text1" w:themeTint="F2"/>
          <w:sz w:val="20"/>
          <w:szCs w:val="20"/>
          <w:lang w:val="en"/>
        </w:rPr>
        <w:t>KCSIE now also applies to providers of post 16 education as set out in the Education and Training (Welfare of Children) Act 2021.</w:t>
      </w:r>
    </w:p>
    <w:p w14:paraId="6418BC40" w14:textId="77777777" w:rsidR="003E6E16" w:rsidRPr="00FA4467" w:rsidRDefault="003E6E16" w:rsidP="003E6E16">
      <w:pPr>
        <w:tabs>
          <w:tab w:val="left" w:pos="720"/>
        </w:tabs>
        <w:autoSpaceDE w:val="0"/>
        <w:autoSpaceDN w:val="0"/>
        <w:adjustRightInd w:val="0"/>
        <w:spacing w:before="100" w:after="10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This policy develops procedures and good practice within our school, to ensure that there is an understanding of the duty to safeguard and promote the welfare of all children and young </w:t>
      </w:r>
      <w:proofErr w:type="gramStart"/>
      <w:r w:rsidRPr="00FA4467">
        <w:rPr>
          <w:rFonts w:ascii="Verdana" w:hAnsi="Verdana" w:cs="Verdana"/>
          <w:color w:val="0D0D0D" w:themeColor="text1" w:themeTint="F2"/>
          <w:sz w:val="20"/>
          <w:szCs w:val="20"/>
          <w:lang w:val="en"/>
        </w:rPr>
        <w:t>people</w:t>
      </w:r>
      <w:proofErr w:type="gramEnd"/>
      <w:r w:rsidRPr="00FA4467">
        <w:rPr>
          <w:rFonts w:ascii="Verdana" w:hAnsi="Verdana" w:cs="Verdana"/>
          <w:color w:val="0D0D0D" w:themeColor="text1" w:themeTint="F2"/>
          <w:sz w:val="20"/>
          <w:szCs w:val="20"/>
          <w:lang w:val="en"/>
        </w:rPr>
        <w:t xml:space="preserve"> including those who are vulnerable. We endeavor to provide a safe and welcoming environment where children and young people are respected and feel valued. It provides evidence of how this will be implemented within our school and within multi-agency working arrangements.</w:t>
      </w:r>
    </w:p>
    <w:p w14:paraId="23FAD8E4" w14:textId="77777777" w:rsidR="003E6E16" w:rsidRPr="00FA4467" w:rsidRDefault="003E6E16" w:rsidP="003E6E16">
      <w:pPr>
        <w:tabs>
          <w:tab w:val="left" w:pos="720"/>
        </w:tabs>
        <w:autoSpaceDE w:val="0"/>
        <w:autoSpaceDN w:val="0"/>
        <w:adjustRightInd w:val="0"/>
        <w:spacing w:before="100" w:after="10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This policy has been read by all staff and signed to the effect that they have read and understood it.</w:t>
      </w:r>
    </w:p>
    <w:p w14:paraId="695F5D0C"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policy will be accessible to all visitors to the school, including temporary staff, volunteers, parents and carers through the school website and a hard copy will be available </w:t>
      </w:r>
    </w:p>
    <w:p w14:paraId="0A81745F"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1.2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Meeting your communication needs</w:t>
      </w:r>
    </w:p>
    <w:p w14:paraId="235A204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We want to ensure that your needs are met. If you would like this information in audio type, in Braille, large print, any other format or interpreted in a language other than English please inform the Designated Safeguarding Lead.</w:t>
      </w:r>
    </w:p>
    <w:p w14:paraId="53950D5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82EDD9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8F7A8C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01363C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2E71EE1"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 xml:space="preserve">1.3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Terminology</w:t>
      </w:r>
    </w:p>
    <w:p w14:paraId="2798A549" w14:textId="77777777"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Child/ren</w:t>
      </w:r>
      <w:r w:rsidRPr="00FA4467">
        <w:rPr>
          <w:rFonts w:ascii="Verdana" w:hAnsi="Verdana" w:cs="Verdana"/>
          <w:color w:val="0D0D0D" w:themeColor="text1" w:themeTint="F2"/>
          <w:sz w:val="20"/>
          <w:szCs w:val="20"/>
          <w:lang w:val="en"/>
        </w:rPr>
        <w:t xml:space="preserve"> includes everyone under the age of 18 years old.</w:t>
      </w:r>
    </w:p>
    <w:p w14:paraId="2609ABA0" w14:textId="77777777"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All</w:t>
      </w:r>
      <w:r w:rsidRPr="00FA4467">
        <w:rPr>
          <w:rFonts w:ascii="Verdana" w:hAnsi="Verdana" w:cs="Verdana"/>
          <w:color w:val="0D0D0D" w:themeColor="text1" w:themeTint="F2"/>
          <w:sz w:val="20"/>
          <w:szCs w:val="20"/>
          <w:lang w:val="en"/>
        </w:rPr>
        <w:t xml:space="preserve"> </w:t>
      </w:r>
      <w:r w:rsidRPr="00FA4467">
        <w:rPr>
          <w:rFonts w:ascii="Verdana" w:hAnsi="Verdana" w:cs="Verdana"/>
          <w:b/>
          <w:bCs/>
          <w:color w:val="0D0D0D" w:themeColor="text1" w:themeTint="F2"/>
          <w:sz w:val="20"/>
          <w:szCs w:val="20"/>
          <w:lang w:val="en"/>
        </w:rPr>
        <w:t>staff</w:t>
      </w:r>
      <w:r w:rsidRPr="00FA4467">
        <w:rPr>
          <w:rFonts w:ascii="Verdana" w:hAnsi="Verdana" w:cs="Verdana"/>
          <w:color w:val="0D0D0D" w:themeColor="text1" w:themeTint="F2"/>
          <w:sz w:val="20"/>
          <w:szCs w:val="20"/>
          <w:lang w:val="en"/>
        </w:rPr>
        <w:t xml:space="preserve"> – refers to all those staff working for or on behalf of the school, full time or part time, permanent or temporary, in either a paid or voluntary capacity.</w:t>
      </w:r>
    </w:p>
    <w:p w14:paraId="5C09E540" w14:textId="77777777"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lastRenderedPageBreak/>
        <w:t xml:space="preserve">Parent </w:t>
      </w:r>
      <w:r w:rsidRPr="00FA4467">
        <w:rPr>
          <w:rFonts w:ascii="Verdana" w:hAnsi="Verdana" w:cs="Verdana"/>
          <w:color w:val="0D0D0D" w:themeColor="text1" w:themeTint="F2"/>
          <w:sz w:val="20"/>
          <w:szCs w:val="20"/>
          <w:lang w:val="en"/>
        </w:rPr>
        <w:t xml:space="preserve">– refers to birth parents and other adults in a parenting role, for example </w:t>
      </w:r>
      <w:proofErr w:type="gramStart"/>
      <w:r w:rsidRPr="00FA4467">
        <w:rPr>
          <w:rFonts w:ascii="Verdana" w:hAnsi="Verdana" w:cs="Verdana"/>
          <w:color w:val="0D0D0D" w:themeColor="text1" w:themeTint="F2"/>
          <w:sz w:val="20"/>
          <w:szCs w:val="20"/>
          <w:lang w:val="en"/>
        </w:rPr>
        <w:t>step parents</w:t>
      </w:r>
      <w:proofErr w:type="gramEnd"/>
      <w:r w:rsidRPr="00FA4467">
        <w:rPr>
          <w:rFonts w:ascii="Verdana" w:hAnsi="Verdana" w:cs="Verdana"/>
          <w:color w:val="0D0D0D" w:themeColor="text1" w:themeTint="F2"/>
          <w:sz w:val="20"/>
          <w:szCs w:val="20"/>
          <w:lang w:val="en"/>
        </w:rPr>
        <w:t>, foster carers, and adoptive parents, any other person(s) who have legal parental responsibility for a child.</w:t>
      </w:r>
    </w:p>
    <w:p w14:paraId="02ACB713" w14:textId="77777777"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Governing Body </w:t>
      </w:r>
      <w:r w:rsidRPr="00FA4467">
        <w:rPr>
          <w:rFonts w:ascii="Verdana" w:hAnsi="Verdana" w:cs="Verdana"/>
          <w:color w:val="0D0D0D" w:themeColor="text1" w:themeTint="F2"/>
          <w:sz w:val="20"/>
          <w:szCs w:val="20"/>
          <w:lang w:val="en"/>
        </w:rPr>
        <w:t>– refers to all forms of governance within a multi academy trust, academy, independent or maintained school.</w:t>
      </w:r>
    </w:p>
    <w:p w14:paraId="36F7F9D1" w14:textId="32C4E960"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Safeguarding and promoting the welfare of children is defined in KCSIE 202</w:t>
      </w:r>
      <w:r w:rsidR="00ED6F90">
        <w:rPr>
          <w:rFonts w:ascii="Verdana" w:hAnsi="Verdana" w:cs="Verdana"/>
          <w:b/>
          <w:bCs/>
          <w:color w:val="0D0D0D" w:themeColor="text1" w:themeTint="F2"/>
          <w:sz w:val="20"/>
          <w:szCs w:val="20"/>
          <w:lang w:val="en"/>
        </w:rPr>
        <w:t>5</w:t>
      </w:r>
      <w:r w:rsidRPr="00FA4467">
        <w:rPr>
          <w:rFonts w:ascii="Verdana" w:hAnsi="Verdana" w:cs="Verdana"/>
          <w:b/>
          <w:bCs/>
          <w:color w:val="0D0D0D" w:themeColor="text1" w:themeTint="F2"/>
          <w:sz w:val="20"/>
          <w:szCs w:val="20"/>
          <w:lang w:val="en"/>
        </w:rPr>
        <w:t xml:space="preserve"> as:</w:t>
      </w:r>
      <w:r w:rsidRPr="00FA4467">
        <w:rPr>
          <w:rFonts w:ascii="Verdana" w:hAnsi="Verdana" w:cs="Verdana"/>
          <w:color w:val="0D0D0D" w:themeColor="text1" w:themeTint="F2"/>
          <w:sz w:val="20"/>
          <w:szCs w:val="20"/>
          <w:lang w:val="en"/>
        </w:rPr>
        <w:t xml:space="preserve"> </w:t>
      </w:r>
    </w:p>
    <w:p w14:paraId="62379D52" w14:textId="77777777" w:rsidR="003E6E16" w:rsidRPr="00FA4467" w:rsidRDefault="003E6E16" w:rsidP="003E6E16">
      <w:pPr>
        <w:pStyle w:val="ListParagraph"/>
        <w:numPr>
          <w:ilvl w:val="0"/>
          <w:numId w:val="7"/>
        </w:numPr>
        <w:autoSpaceDE w:val="0"/>
        <w:autoSpaceDN w:val="0"/>
        <w:adjustRightInd w:val="0"/>
        <w:spacing w:after="200" w:line="276" w:lineRule="auto"/>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rPr>
        <w:t xml:space="preserve">Providing help and support to meet the needs of children as soon as problems emerge </w:t>
      </w:r>
    </w:p>
    <w:p w14:paraId="0A9B2DD5"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rPr>
      </w:pPr>
      <w:r w:rsidRPr="00FA4467">
        <w:rPr>
          <w:rFonts w:ascii="Verdana" w:hAnsi="Verdana" w:cs="Verdana"/>
          <w:color w:val="0D0D0D" w:themeColor="text1" w:themeTint="F2"/>
          <w:sz w:val="20"/>
          <w:szCs w:val="20"/>
        </w:rPr>
        <w:t>• protecting children from maltreatment, whether that is within or outside the home, including online</w:t>
      </w:r>
    </w:p>
    <w:p w14:paraId="7E39EC16"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rPr>
      </w:pPr>
      <w:r w:rsidRPr="00FA4467">
        <w:rPr>
          <w:rFonts w:ascii="Verdana" w:hAnsi="Verdana" w:cs="Verdana"/>
          <w:color w:val="0D0D0D" w:themeColor="text1" w:themeTint="F2"/>
          <w:sz w:val="20"/>
          <w:szCs w:val="20"/>
        </w:rPr>
        <w:t xml:space="preserve"> • preventing the impairment of children’s mental and physical health or development </w:t>
      </w:r>
    </w:p>
    <w:p w14:paraId="0F23128A"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rPr>
      </w:pPr>
      <w:r w:rsidRPr="00FA4467">
        <w:rPr>
          <w:rFonts w:ascii="Verdana" w:hAnsi="Verdana" w:cs="Verdana"/>
          <w:color w:val="0D0D0D" w:themeColor="text1" w:themeTint="F2"/>
          <w:sz w:val="20"/>
          <w:szCs w:val="20"/>
        </w:rPr>
        <w:t xml:space="preserve">• ensuring that children grow up in circumstances consistent with the provision of safe and effective care </w:t>
      </w:r>
    </w:p>
    <w:p w14:paraId="4F8AE610"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rPr>
      </w:pPr>
      <w:r w:rsidRPr="00FA4467">
        <w:rPr>
          <w:rFonts w:ascii="Verdana" w:hAnsi="Verdana" w:cs="Verdana"/>
          <w:color w:val="0D0D0D" w:themeColor="text1" w:themeTint="F2"/>
          <w:sz w:val="20"/>
          <w:szCs w:val="20"/>
        </w:rPr>
        <w:t>• taking action to enable all children to have the best outcomes</w:t>
      </w:r>
    </w:p>
    <w:p w14:paraId="1EA8DAEB" w14:textId="77777777" w:rsidR="003E6E16" w:rsidRPr="00FA4467" w:rsidRDefault="003E6E16" w:rsidP="003E6E16">
      <w:pPr>
        <w:autoSpaceDE w:val="0"/>
        <w:autoSpaceDN w:val="0"/>
        <w:adjustRightInd w:val="0"/>
        <w:ind w:left="720"/>
        <w:jc w:val="center"/>
        <w:rPr>
          <w:rFonts w:ascii="Verdana" w:hAnsi="Verdana" w:cs="Verdana"/>
          <w:b/>
          <w:bCs/>
          <w:color w:val="0D0D0D" w:themeColor="text1" w:themeTint="F2"/>
          <w:sz w:val="20"/>
          <w:szCs w:val="20"/>
        </w:rPr>
      </w:pPr>
      <w:r w:rsidRPr="00FA4467">
        <w:rPr>
          <w:rFonts w:ascii="Verdana" w:hAnsi="Verdana" w:cs="Verdana"/>
          <w:b/>
          <w:bCs/>
          <w:color w:val="0D0D0D" w:themeColor="text1" w:themeTint="F2"/>
          <w:sz w:val="20"/>
          <w:szCs w:val="20"/>
        </w:rPr>
        <w:t>Safeguarding is proactive – it is what we do to prevent harm</w:t>
      </w:r>
    </w:p>
    <w:p w14:paraId="4EE31A73" w14:textId="77777777"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Child protection </w:t>
      </w:r>
      <w:r w:rsidRPr="00FA4467">
        <w:rPr>
          <w:rFonts w:ascii="Verdana" w:hAnsi="Verdana" w:cs="Verdana"/>
          <w:color w:val="0D0D0D" w:themeColor="text1" w:themeTint="F2"/>
          <w:sz w:val="20"/>
          <w:szCs w:val="20"/>
          <w:lang w:val="en"/>
        </w:rPr>
        <w:t xml:space="preserve">refers to the processes undertaken to protect children who have been identified as </w:t>
      </w:r>
      <w:proofErr w:type="gramStart"/>
      <w:r w:rsidRPr="00FA4467">
        <w:rPr>
          <w:rFonts w:ascii="Verdana" w:hAnsi="Verdana" w:cs="Verdana"/>
          <w:color w:val="0D0D0D" w:themeColor="text1" w:themeTint="F2"/>
          <w:sz w:val="20"/>
          <w:szCs w:val="20"/>
          <w:lang w:val="en"/>
        </w:rPr>
        <w:t>suffering, or</w:t>
      </w:r>
      <w:proofErr w:type="gramEnd"/>
      <w:r w:rsidRPr="00FA4467">
        <w:rPr>
          <w:rFonts w:ascii="Verdana" w:hAnsi="Verdana" w:cs="Verdana"/>
          <w:color w:val="0D0D0D" w:themeColor="text1" w:themeTint="F2"/>
          <w:sz w:val="20"/>
          <w:szCs w:val="20"/>
          <w:lang w:val="en"/>
        </w:rPr>
        <w:t xml:space="preserve"> being at risk of suffering significant harm.</w:t>
      </w:r>
    </w:p>
    <w:p w14:paraId="797A86A4" w14:textId="77777777" w:rsidR="003E6E16" w:rsidRPr="00FA4467" w:rsidRDefault="003E6E16" w:rsidP="003E6E16">
      <w:pPr>
        <w:pStyle w:val="ListParagraph"/>
        <w:autoSpaceDE w:val="0"/>
        <w:autoSpaceDN w:val="0"/>
        <w:adjustRightInd w:val="0"/>
        <w:jc w:val="center"/>
        <w:rPr>
          <w:rFonts w:ascii="Verdana" w:hAnsi="Verdana" w:cs="Verdana"/>
          <w:b/>
          <w:bCs/>
          <w:color w:val="0D0D0D" w:themeColor="text1" w:themeTint="F2"/>
          <w:sz w:val="20"/>
          <w:szCs w:val="20"/>
        </w:rPr>
      </w:pPr>
      <w:r w:rsidRPr="00FA4467">
        <w:rPr>
          <w:rFonts w:ascii="Verdana" w:hAnsi="Verdana" w:cs="Verdana"/>
          <w:b/>
          <w:bCs/>
          <w:color w:val="0D0D0D" w:themeColor="text1" w:themeTint="F2"/>
          <w:sz w:val="20"/>
          <w:szCs w:val="20"/>
          <w:lang w:val="en-US"/>
        </w:rPr>
        <w:t xml:space="preserve">Child Protection is reactive - it’s the way in which we respond </w:t>
      </w:r>
      <w:proofErr w:type="gramStart"/>
      <w:r w:rsidRPr="00FA4467">
        <w:rPr>
          <w:rFonts w:ascii="Verdana" w:hAnsi="Verdana" w:cs="Verdana"/>
          <w:b/>
          <w:bCs/>
          <w:color w:val="0D0D0D" w:themeColor="text1" w:themeTint="F2"/>
          <w:sz w:val="20"/>
          <w:szCs w:val="20"/>
          <w:lang w:val="en-US"/>
        </w:rPr>
        <w:t>to  harm</w:t>
      </w:r>
      <w:proofErr w:type="gramEnd"/>
    </w:p>
    <w:p w14:paraId="6C8C2BC0" w14:textId="77777777" w:rsidR="003E6E16" w:rsidRPr="00FA4467" w:rsidRDefault="003E6E16" w:rsidP="003E6E16">
      <w:pPr>
        <w:numPr>
          <w:ilvl w:val="0"/>
          <w:numId w:val="7"/>
        </w:numPr>
        <w:autoSpaceDE w:val="0"/>
        <w:autoSpaceDN w:val="0"/>
        <w:adjustRightInd w:val="0"/>
        <w:spacing w:after="200" w:line="276" w:lineRule="auto"/>
        <w:ind w:left="720" w:hanging="36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Children in Need</w:t>
      </w:r>
      <w:r w:rsidRPr="00FA4467">
        <w:rPr>
          <w:rFonts w:ascii="Verdana" w:hAnsi="Verdana" w:cs="Verdana"/>
          <w:bCs/>
          <w:color w:val="0D0D0D" w:themeColor="text1" w:themeTint="F2"/>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w:t>
      </w:r>
      <w:proofErr w:type="gramStart"/>
      <w:r w:rsidRPr="00FA4467">
        <w:rPr>
          <w:rFonts w:ascii="Verdana" w:hAnsi="Verdana" w:cs="Verdana"/>
          <w:bCs/>
          <w:color w:val="0D0D0D" w:themeColor="text1" w:themeTint="F2"/>
          <w:sz w:val="20"/>
          <w:szCs w:val="20"/>
          <w:lang w:val="en"/>
        </w:rPr>
        <w:t>purposes</w:t>
      </w:r>
      <w:proofErr w:type="gramEnd"/>
      <w:r w:rsidRPr="00FA4467">
        <w:rPr>
          <w:rFonts w:ascii="Verdana" w:hAnsi="Verdana" w:cs="Verdana"/>
          <w:bCs/>
          <w:color w:val="0D0D0D" w:themeColor="text1" w:themeTint="F2"/>
          <w:sz w:val="20"/>
          <w:szCs w:val="20"/>
          <w:lang w:val="en"/>
        </w:rPr>
        <w:t xml:space="preserve"> of safeguarding and promoting their welfare.</w:t>
      </w:r>
    </w:p>
    <w:p w14:paraId="58774D6C" w14:textId="77777777" w:rsidR="003E6E16" w:rsidRPr="00FA4467" w:rsidRDefault="003E6E16" w:rsidP="003E6E16">
      <w:pPr>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br w:type="page"/>
      </w:r>
    </w:p>
    <w:p w14:paraId="73E21EFE"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lastRenderedPageBreak/>
        <w:t>1.4</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Acronyms used in this policy</w:t>
      </w:r>
    </w:p>
    <w:p w14:paraId="44CBF2A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DSL – Designated Safeguarding Lead</w:t>
      </w:r>
    </w:p>
    <w:p w14:paraId="5F28DE9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DDSL – Deputy Designated Safeguarding Lead</w:t>
      </w:r>
    </w:p>
    <w:p w14:paraId="3DF00C3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MARU – Multi Agency Referral Unit</w:t>
      </w:r>
    </w:p>
    <w:p w14:paraId="3D1261A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CSE – Child Sexual Exploitation</w:t>
      </w:r>
    </w:p>
    <w:p w14:paraId="0538B67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CCE - Child Criminal Exploitation</w:t>
      </w:r>
    </w:p>
    <w:p w14:paraId="6BBD67B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FGM – Female Genital Mutilation</w:t>
      </w:r>
    </w:p>
    <w:p w14:paraId="5C40F248" w14:textId="0E172EE3"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KCSIE – Keeping Children Safe in Education (Revised 1</w:t>
      </w:r>
      <w:r w:rsidRPr="00FA4467">
        <w:rPr>
          <w:rFonts w:ascii="Verdana" w:hAnsi="Verdana" w:cs="Verdana"/>
          <w:color w:val="0D0D0D" w:themeColor="text1" w:themeTint="F2"/>
          <w:sz w:val="20"/>
          <w:szCs w:val="20"/>
          <w:vertAlign w:val="superscript"/>
          <w:lang w:val="en"/>
        </w:rPr>
        <w:t>st</w:t>
      </w:r>
      <w:r w:rsidRPr="00FA4467">
        <w:rPr>
          <w:rFonts w:ascii="Verdana" w:hAnsi="Verdana" w:cs="Verdana"/>
          <w:color w:val="0D0D0D" w:themeColor="text1" w:themeTint="F2"/>
          <w:sz w:val="20"/>
          <w:szCs w:val="20"/>
          <w:lang w:val="en"/>
        </w:rPr>
        <w:t xml:space="preserv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w:t>
      </w:r>
    </w:p>
    <w:p w14:paraId="429B987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OSCP – Safeguarding Children Partnership </w:t>
      </w:r>
    </w:p>
    <w:p w14:paraId="6635AF3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LADO – Local Authority Designated Officer</w:t>
      </w:r>
    </w:p>
    <w:p w14:paraId="348F35C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CIC – Children in Care</w:t>
      </w:r>
    </w:p>
    <w:p w14:paraId="750F15F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PLAC – Previously Looked After Children</w:t>
      </w:r>
    </w:p>
    <w:p w14:paraId="5ECA9C8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CIOS – Cornwall and Isles of Scilly</w:t>
      </w:r>
    </w:p>
    <w:p w14:paraId="1DE4450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SEND – Special Educational Needs and Disability</w:t>
      </w:r>
    </w:p>
    <w:p w14:paraId="593A0BA4" w14:textId="77777777" w:rsidR="003E6E16" w:rsidRPr="00FA4467" w:rsidRDefault="003E6E16" w:rsidP="003E6E16">
      <w:pPr>
        <w:autoSpaceDE w:val="0"/>
        <w:autoSpaceDN w:val="0"/>
        <w:adjustRightInd w:val="0"/>
        <w:jc w:val="both"/>
        <w:rPr>
          <w:rFonts w:ascii="Verdana" w:hAnsi="Verdana" w:cs="Verdana"/>
          <w:b/>
          <w:color w:val="0D0D0D" w:themeColor="text1" w:themeTint="F2"/>
          <w:sz w:val="20"/>
          <w:szCs w:val="20"/>
          <w:u w:val="single"/>
          <w:lang w:val="en"/>
        </w:rPr>
      </w:pPr>
      <w:r w:rsidRPr="00FA4467">
        <w:rPr>
          <w:rFonts w:ascii="Verdana" w:hAnsi="Verdana" w:cs="Verdana"/>
          <w:b/>
          <w:color w:val="0D0D0D" w:themeColor="text1" w:themeTint="F2"/>
          <w:sz w:val="20"/>
          <w:szCs w:val="20"/>
          <w:lang w:val="en"/>
        </w:rPr>
        <w:t>1.5</w:t>
      </w:r>
      <w:r w:rsidRPr="00FA4467">
        <w:rPr>
          <w:rFonts w:ascii="Verdana" w:hAnsi="Verdana" w:cs="Verdana"/>
          <w:b/>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Key Documents</w:t>
      </w:r>
    </w:p>
    <w:p w14:paraId="22DD7F73" w14:textId="77777777" w:rsidR="003E6E16" w:rsidRPr="00FA4467" w:rsidRDefault="003E6E16" w:rsidP="003E6E16">
      <w:pPr>
        <w:autoSpaceDE w:val="0"/>
        <w:autoSpaceDN w:val="0"/>
        <w:adjustRightInd w:val="0"/>
        <w:spacing w:before="100" w:beforeAutospacing="1" w:after="100" w:afterAutospacing="1"/>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This is an overarching policy and should be read in conjunction with the following documents:</w:t>
      </w:r>
    </w:p>
    <w:p w14:paraId="266F35B2"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Verdana"/>
          <w:color w:val="0D0D0D" w:themeColor="text1" w:themeTint="F2"/>
          <w:sz w:val="20"/>
          <w:szCs w:val="20"/>
          <w:lang w:val="en"/>
        </w:rPr>
      </w:pPr>
      <w:hyperlink r:id="rId7" w:history="1">
        <w:r w:rsidRPr="00FA4467">
          <w:rPr>
            <w:rStyle w:val="Hyperlink"/>
            <w:rFonts w:ascii="Verdana" w:eastAsiaTheme="majorEastAsia" w:hAnsi="Verdana" w:cs="Verdana"/>
            <w:color w:val="0D0D0D" w:themeColor="text1" w:themeTint="F2"/>
            <w:sz w:val="20"/>
            <w:szCs w:val="20"/>
          </w:rPr>
          <w:t>Keeping Children Safe in Education</w:t>
        </w:r>
      </w:hyperlink>
      <w:r w:rsidRPr="00FA4467">
        <w:rPr>
          <w:rFonts w:ascii="Verdana" w:hAnsi="Verdana" w:cs="Verdana"/>
          <w:color w:val="0D0D0D" w:themeColor="text1" w:themeTint="F2"/>
          <w:sz w:val="20"/>
          <w:szCs w:val="20"/>
          <w:lang w:val="en"/>
        </w:rPr>
        <w:t xml:space="preserve"> September 2024, which is the statutory guidance for Schools and Colleges. </w:t>
      </w:r>
    </w:p>
    <w:p w14:paraId="136BBC1E" w14:textId="77777777" w:rsidR="003E6E16" w:rsidRPr="00FA4467" w:rsidRDefault="003E6E16" w:rsidP="003E6E16">
      <w:pPr>
        <w:autoSpaceDE w:val="0"/>
        <w:autoSpaceDN w:val="0"/>
        <w:adjustRightInd w:val="0"/>
        <w:spacing w:before="100" w:beforeAutospacing="1" w:after="100" w:afterAutospacing="1"/>
        <w:jc w:val="both"/>
        <w:rPr>
          <w:rFonts w:ascii="Verdana" w:hAnsi="Verdana" w:cs="Trebuchet MS"/>
          <w:color w:val="0D0D0D" w:themeColor="text1" w:themeTint="F2"/>
          <w:sz w:val="20"/>
          <w:szCs w:val="20"/>
          <w:lang w:val="en"/>
        </w:rPr>
      </w:pPr>
      <w:hyperlink r:id="rId8" w:history="1">
        <w:r w:rsidRPr="00FA4467">
          <w:rPr>
            <w:rStyle w:val="Hyperlink"/>
            <w:rFonts w:ascii="Verdana" w:eastAsiaTheme="majorEastAsia" w:hAnsi="Verdana" w:cs="Verdana"/>
            <w:color w:val="0D0D0D" w:themeColor="text1" w:themeTint="F2"/>
            <w:sz w:val="20"/>
            <w:szCs w:val="20"/>
          </w:rPr>
          <w:t>Working Together to Safeguard Children</w:t>
        </w:r>
      </w:hyperlink>
      <w:r w:rsidRPr="00FA4467">
        <w:rPr>
          <w:rFonts w:ascii="Verdana" w:hAnsi="Verdana" w:cs="Verdana"/>
          <w:color w:val="0D0D0D" w:themeColor="text1" w:themeTint="F2"/>
          <w:sz w:val="20"/>
          <w:szCs w:val="20"/>
          <w:lang w:val="en"/>
        </w:rPr>
        <w:t xml:space="preserve"> December 2023, which is statutory guidance to be read and followed by all those providing services for children and families, including those in education.  </w:t>
      </w:r>
      <w:r w:rsidRPr="00FA4467">
        <w:rPr>
          <w:rFonts w:ascii="Verdana" w:hAnsi="Verdana" w:cs="Verdana"/>
          <w:b/>
          <w:bCs/>
          <w:color w:val="0D0D0D" w:themeColor="text1" w:themeTint="F2"/>
          <w:sz w:val="20"/>
          <w:szCs w:val="20"/>
          <w:lang w:val="en"/>
        </w:rPr>
        <w:t>This guidance applies in its entirety to all schools</w:t>
      </w:r>
      <w:r w:rsidRPr="00FA4467">
        <w:rPr>
          <w:rFonts w:ascii="Verdana" w:hAnsi="Verdana" w:cs="Verdana"/>
          <w:color w:val="0D0D0D" w:themeColor="text1" w:themeTint="F2"/>
          <w:sz w:val="20"/>
          <w:szCs w:val="20"/>
          <w:lang w:val="en"/>
        </w:rPr>
        <w:t>.</w:t>
      </w:r>
    </w:p>
    <w:p w14:paraId="271C8532"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olor w:val="0D0D0D" w:themeColor="text1" w:themeTint="F2"/>
          <w:sz w:val="20"/>
          <w:szCs w:val="20"/>
        </w:rPr>
      </w:pPr>
      <w:hyperlink r:id="rId9" w:history="1">
        <w:r w:rsidRPr="00FA4467">
          <w:rPr>
            <w:rStyle w:val="Hyperlink"/>
            <w:rFonts w:ascii="Verdana" w:eastAsiaTheme="majorEastAsia" w:hAnsi="Verdana" w:cs="Verdana"/>
            <w:color w:val="0D0D0D" w:themeColor="text1" w:themeTint="F2"/>
            <w:sz w:val="20"/>
            <w:szCs w:val="20"/>
          </w:rPr>
          <w:t>What to do if you are worried a child is being abused</w:t>
        </w:r>
        <w:proofErr w:type="gramStart"/>
        <w:r w:rsidRPr="00FA4467">
          <w:rPr>
            <w:rStyle w:val="Hyperlink"/>
            <w:rFonts w:ascii="Verdana" w:eastAsiaTheme="majorEastAsia" w:hAnsi="Verdana" w:cs="Verdana"/>
            <w:color w:val="0D0D0D" w:themeColor="text1" w:themeTint="F2"/>
            <w:sz w:val="20"/>
            <w:szCs w:val="20"/>
          </w:rPr>
          <w:t>-  advice</w:t>
        </w:r>
        <w:proofErr w:type="gramEnd"/>
        <w:r w:rsidRPr="00FA4467">
          <w:rPr>
            <w:rStyle w:val="Hyperlink"/>
            <w:rFonts w:ascii="Verdana" w:eastAsiaTheme="majorEastAsia" w:hAnsi="Verdana" w:cs="Verdana"/>
            <w:color w:val="0D0D0D" w:themeColor="text1" w:themeTint="F2"/>
            <w:sz w:val="20"/>
            <w:szCs w:val="20"/>
          </w:rPr>
          <w:t xml:space="preserve"> for practitioners</w:t>
        </w:r>
      </w:hyperlink>
      <w:r w:rsidRPr="00FA4467">
        <w:rPr>
          <w:rStyle w:val="Hyperlink"/>
          <w:rFonts w:ascii="Verdana" w:eastAsiaTheme="majorEastAsia" w:hAnsi="Verdana"/>
          <w:color w:val="0D0D0D" w:themeColor="text1" w:themeTint="F2"/>
          <w:sz w:val="20"/>
          <w:szCs w:val="20"/>
        </w:rPr>
        <w:t xml:space="preserve"> March 2015 </w:t>
      </w:r>
    </w:p>
    <w:p w14:paraId="0C2E8EC8"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Verdana"/>
          <w:strike/>
          <w:color w:val="0D0D0D" w:themeColor="text1" w:themeTint="F2"/>
          <w:sz w:val="20"/>
          <w:szCs w:val="20"/>
          <w:lang w:val="en"/>
        </w:rPr>
      </w:pPr>
      <w:hyperlink r:id="rId10" w:history="1">
        <w:r w:rsidRPr="00FA4467">
          <w:rPr>
            <w:rStyle w:val="Hyperlink"/>
            <w:rFonts w:ascii="Verdana" w:eastAsiaTheme="majorEastAsia" w:hAnsi="Verdana" w:cs="Verdana"/>
            <w:color w:val="0D0D0D" w:themeColor="text1" w:themeTint="F2"/>
            <w:sz w:val="20"/>
            <w:szCs w:val="20"/>
          </w:rPr>
          <w:t>Information sharing advice for safeguarding practitioners</w:t>
        </w:r>
      </w:hyperlink>
      <w:r w:rsidRPr="00FA4467">
        <w:rPr>
          <w:rStyle w:val="Hyperlink"/>
          <w:rFonts w:ascii="Verdana" w:eastAsiaTheme="majorEastAsia" w:hAnsi="Verdana"/>
          <w:color w:val="0D0D0D" w:themeColor="text1" w:themeTint="F2"/>
          <w:sz w:val="20"/>
          <w:szCs w:val="20"/>
        </w:rPr>
        <w:t xml:space="preserve"> March 2015. </w:t>
      </w:r>
    </w:p>
    <w:p w14:paraId="71284A4C"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Trebuchet MS"/>
          <w:color w:val="0D0D0D" w:themeColor="text1" w:themeTint="F2"/>
          <w:sz w:val="24"/>
          <w:lang w:val="en"/>
        </w:rPr>
      </w:pPr>
      <w:r w:rsidRPr="00FA4467">
        <w:rPr>
          <w:rFonts w:ascii="Verdana" w:hAnsi="Verdana" w:cs="Verdana"/>
          <w:color w:val="0D0D0D" w:themeColor="text1" w:themeTint="F2"/>
          <w:sz w:val="20"/>
          <w:szCs w:val="20"/>
          <w:lang w:val="en"/>
        </w:rPr>
        <w:t>The Prevent duty: an introduction for those with safeguarding responsibilities: Updated September 2023</w:t>
      </w:r>
    </w:p>
    <w:p w14:paraId="31B735EE"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Verdana"/>
          <w:color w:val="0D0D0D" w:themeColor="text1" w:themeTint="F2"/>
          <w:sz w:val="20"/>
          <w:szCs w:val="20"/>
          <w:lang w:val="en"/>
        </w:rPr>
      </w:pPr>
      <w:hyperlink r:id="rId11" w:history="1">
        <w:r w:rsidRPr="00FA4467">
          <w:rPr>
            <w:rStyle w:val="Hyperlink"/>
            <w:rFonts w:ascii="Verdana" w:eastAsiaTheme="majorEastAsia" w:hAnsi="Verdana" w:cs="Verdana"/>
            <w:color w:val="0D0D0D" w:themeColor="text1" w:themeTint="F2"/>
            <w:sz w:val="20"/>
            <w:szCs w:val="20"/>
            <w:lang w:val="en"/>
          </w:rPr>
          <w:t>Multi agency Statutory Guidance on Female Genital Mutilation</w:t>
        </w:r>
      </w:hyperlink>
      <w:r w:rsidRPr="00FA4467">
        <w:rPr>
          <w:rFonts w:ascii="Verdana" w:hAnsi="Verdana" w:cs="Verdana"/>
          <w:color w:val="0D0D0D" w:themeColor="text1" w:themeTint="F2"/>
          <w:sz w:val="20"/>
          <w:szCs w:val="20"/>
          <w:lang w:val="en"/>
        </w:rPr>
        <w:t xml:space="preserve"> Updated July 2020</w:t>
      </w:r>
    </w:p>
    <w:p w14:paraId="5C9CA9BA"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Trebuchet MS"/>
          <w:color w:val="0D0D0D" w:themeColor="text1" w:themeTint="F2"/>
          <w:sz w:val="20"/>
          <w:lang w:val="en"/>
        </w:rPr>
      </w:pPr>
      <w:hyperlink r:id="rId12" w:history="1">
        <w:r w:rsidRPr="00FA4467">
          <w:rPr>
            <w:rStyle w:val="Hyperlink"/>
            <w:rFonts w:ascii="Verdana" w:eastAsiaTheme="majorEastAsia" w:hAnsi="Verdana" w:cs="Verdana"/>
            <w:color w:val="0D0D0D" w:themeColor="text1" w:themeTint="F2"/>
            <w:sz w:val="20"/>
            <w:szCs w:val="20"/>
          </w:rPr>
          <w:t>Children Missing Education- Statutory guidance for local authorities</w:t>
        </w:r>
      </w:hyperlink>
      <w:r w:rsidRPr="00FA4467">
        <w:rPr>
          <w:rFonts w:ascii="Verdana" w:hAnsi="Verdana" w:cs="Trebuchet MS"/>
          <w:color w:val="0D0D0D" w:themeColor="text1" w:themeTint="F2"/>
          <w:sz w:val="20"/>
          <w:lang w:val="en"/>
        </w:rPr>
        <w:t xml:space="preserve"> August 2024</w:t>
      </w:r>
    </w:p>
    <w:p w14:paraId="01281C3E"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Trebuchet MS"/>
          <w:color w:val="0D0D0D" w:themeColor="text1" w:themeTint="F2"/>
          <w:sz w:val="20"/>
          <w:lang w:val="en"/>
        </w:rPr>
      </w:pPr>
      <w:hyperlink r:id="rId13" w:history="1">
        <w:r w:rsidRPr="00FA4467">
          <w:rPr>
            <w:rStyle w:val="Hyperlink"/>
            <w:rFonts w:eastAsiaTheme="majorEastAsia"/>
            <w:color w:val="0D0D0D" w:themeColor="text1" w:themeTint="F2"/>
          </w:rPr>
          <w:t>Multi-agency statutory guidance for dealing with forced marriage and multi-agency practice guidelines: Handling cases of forced marriage (accessible version) - GOV.UK (www.gov.uk)</w:t>
        </w:r>
      </w:hyperlink>
      <w:r w:rsidRPr="00FA4467">
        <w:rPr>
          <w:color w:val="0D0D0D" w:themeColor="text1" w:themeTint="F2"/>
        </w:rPr>
        <w:t xml:space="preserve"> Updated April 2023</w:t>
      </w:r>
    </w:p>
    <w:p w14:paraId="7AD01790"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Verdana"/>
          <w:color w:val="0D0D0D" w:themeColor="text1" w:themeTint="F2"/>
          <w:sz w:val="20"/>
          <w:szCs w:val="20"/>
          <w:lang w:val="en"/>
        </w:rPr>
      </w:pPr>
      <w:hyperlink r:id="rId14" w:history="1">
        <w:r w:rsidRPr="00FA4467">
          <w:rPr>
            <w:rStyle w:val="Hyperlink"/>
            <w:rFonts w:ascii="Verdana" w:eastAsiaTheme="majorEastAsia" w:hAnsi="Verdana" w:cs="Verdana"/>
            <w:color w:val="0D0D0D" w:themeColor="text1" w:themeTint="F2"/>
            <w:sz w:val="20"/>
            <w:szCs w:val="20"/>
            <w:lang w:val="en"/>
          </w:rPr>
          <w:t>Multi agency practice guidelines for dealing with Forced Marriage</w:t>
        </w:r>
      </w:hyperlink>
      <w:r w:rsidRPr="00FA4467">
        <w:rPr>
          <w:rFonts w:ascii="Verdana" w:hAnsi="Verdana" w:cs="Verdana"/>
          <w:color w:val="0D0D0D" w:themeColor="text1" w:themeTint="F2"/>
          <w:sz w:val="20"/>
          <w:szCs w:val="20"/>
          <w:lang w:val="en"/>
        </w:rPr>
        <w:t xml:space="preserve"> Updated June 2022</w:t>
      </w:r>
    </w:p>
    <w:p w14:paraId="1C24F37D" w14:textId="77777777" w:rsidR="003E6E16" w:rsidRPr="00FA4467" w:rsidRDefault="003E6E16" w:rsidP="003E6E16">
      <w:pPr>
        <w:autoSpaceDE w:val="0"/>
        <w:autoSpaceDN w:val="0"/>
        <w:adjustRightInd w:val="0"/>
        <w:spacing w:before="100" w:beforeAutospacing="1" w:after="100" w:afterAutospacing="1"/>
        <w:jc w:val="both"/>
        <w:rPr>
          <w:rFonts w:ascii="Verdana" w:hAnsi="Verdana" w:cs="Calibri"/>
          <w:color w:val="0D0D0D" w:themeColor="text1" w:themeTint="F2"/>
          <w:sz w:val="20"/>
          <w:szCs w:val="20"/>
          <w:lang w:val="en"/>
        </w:rPr>
      </w:pPr>
      <w:hyperlink r:id="rId15" w:history="1">
        <w:r w:rsidRPr="00FA4467">
          <w:rPr>
            <w:rStyle w:val="Hyperlink"/>
            <w:rFonts w:ascii="Verdana" w:eastAsiaTheme="majorEastAsia" w:hAnsi="Verdana" w:cs="Verdana"/>
            <w:color w:val="0D0D0D" w:themeColor="text1" w:themeTint="F2"/>
            <w:sz w:val="20"/>
            <w:szCs w:val="20"/>
          </w:rPr>
          <w:t>Child Sexual Exploitation Definition and a guide for Practitioners</w:t>
        </w:r>
      </w:hyperlink>
      <w:r w:rsidRPr="00FA4467">
        <w:rPr>
          <w:rFonts w:ascii="Verdana" w:hAnsi="Verdana" w:cs="Verdana"/>
          <w:color w:val="0D0D0D" w:themeColor="text1" w:themeTint="F2"/>
          <w:sz w:val="20"/>
          <w:szCs w:val="20"/>
          <w:lang w:val="en"/>
        </w:rPr>
        <w:t xml:space="preserve"> </w:t>
      </w:r>
      <w:r w:rsidRPr="00FA4467">
        <w:rPr>
          <w:rStyle w:val="Hyperlink"/>
          <w:rFonts w:ascii="Verdana" w:eastAsiaTheme="majorEastAsia" w:hAnsi="Verdana" w:cs="Calibri"/>
          <w:color w:val="0D0D0D" w:themeColor="text1" w:themeTint="F2"/>
          <w:sz w:val="20"/>
          <w:szCs w:val="20"/>
          <w:lang w:val="en"/>
        </w:rPr>
        <w:t>February 2017</w:t>
      </w:r>
    </w:p>
    <w:p w14:paraId="509DD14F"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16" w:history="1">
        <w:r w:rsidRPr="00FA4467">
          <w:rPr>
            <w:rStyle w:val="Hyperlink"/>
            <w:rFonts w:ascii="Verdana" w:eastAsiaTheme="majorEastAsia" w:hAnsi="Verdana" w:cs="Verdana"/>
            <w:color w:val="0D0D0D" w:themeColor="text1" w:themeTint="F2"/>
            <w:sz w:val="20"/>
            <w:szCs w:val="20"/>
          </w:rPr>
          <w:t>Guidance for Safer Working Practice for those working with Children and Young People in Education settings</w:t>
        </w:r>
        <w:r w:rsidRPr="00FA4467">
          <w:rPr>
            <w:rStyle w:val="Hyperlink"/>
            <w:rFonts w:ascii="Verdana" w:eastAsiaTheme="majorEastAsia" w:hAnsi="Verdana" w:cs="Verdana"/>
            <w:color w:val="0D0D0D" w:themeColor="text1" w:themeTint="F2"/>
            <w:sz w:val="20"/>
            <w:szCs w:val="20"/>
            <w:lang w:val="en"/>
          </w:rPr>
          <w:t xml:space="preserve"> </w:t>
        </w:r>
      </w:hyperlink>
      <w:r w:rsidRPr="00FA4467">
        <w:rPr>
          <w:rStyle w:val="Hyperlink"/>
          <w:rFonts w:ascii="Verdana" w:eastAsiaTheme="majorEastAsia" w:hAnsi="Verdana" w:cs="Verdana"/>
          <w:color w:val="0D0D0D" w:themeColor="text1" w:themeTint="F2"/>
          <w:sz w:val="20"/>
          <w:szCs w:val="20"/>
          <w:lang w:val="en"/>
        </w:rPr>
        <w:t>Revised February 2022</w:t>
      </w:r>
    </w:p>
    <w:p w14:paraId="5173A7CD"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17" w:history="1">
        <w:r w:rsidRPr="00FA4467">
          <w:rPr>
            <w:rStyle w:val="Hyperlink"/>
            <w:rFonts w:ascii="Verdana" w:eastAsiaTheme="majorEastAsia" w:hAnsi="Verdana" w:cs="Calibri"/>
            <w:color w:val="0D0D0D" w:themeColor="text1" w:themeTint="F2"/>
            <w:sz w:val="20"/>
            <w:szCs w:val="20"/>
            <w:lang w:val="en"/>
          </w:rPr>
          <w:t>Sexual Violence and sexual harassment between children in schools and colleges</w:t>
        </w:r>
      </w:hyperlink>
      <w:r w:rsidRPr="00FA4467">
        <w:rPr>
          <w:rStyle w:val="Hyperlink"/>
          <w:rFonts w:ascii="Verdana" w:eastAsiaTheme="majorEastAsia" w:hAnsi="Verdana" w:cs="Calibri"/>
          <w:color w:val="0D0D0D" w:themeColor="text1" w:themeTint="F2"/>
          <w:sz w:val="20"/>
          <w:szCs w:val="20"/>
          <w:lang w:val="en"/>
        </w:rPr>
        <w:t xml:space="preserve"> September 2021 </w:t>
      </w:r>
    </w:p>
    <w:p w14:paraId="5CF95716"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18" w:history="1">
        <w:r w:rsidRPr="00FA4467">
          <w:rPr>
            <w:rStyle w:val="Hyperlink"/>
            <w:rFonts w:ascii="Verdana" w:eastAsiaTheme="majorEastAsia" w:hAnsi="Verdana" w:cs="Calibri"/>
            <w:color w:val="0D0D0D" w:themeColor="text1" w:themeTint="F2"/>
            <w:sz w:val="20"/>
            <w:szCs w:val="20"/>
            <w:lang w:val="en"/>
          </w:rPr>
          <w:t xml:space="preserve">Mental Health and </w:t>
        </w:r>
        <w:proofErr w:type="spellStart"/>
        <w:r w:rsidRPr="00FA4467">
          <w:rPr>
            <w:rStyle w:val="Hyperlink"/>
            <w:rFonts w:ascii="Verdana" w:eastAsiaTheme="majorEastAsia" w:hAnsi="Verdana" w:cs="Calibri"/>
            <w:color w:val="0D0D0D" w:themeColor="text1" w:themeTint="F2"/>
            <w:sz w:val="20"/>
            <w:szCs w:val="20"/>
            <w:lang w:val="en"/>
          </w:rPr>
          <w:t>Behaviour</w:t>
        </w:r>
        <w:proofErr w:type="spellEnd"/>
        <w:r w:rsidRPr="00FA4467">
          <w:rPr>
            <w:rStyle w:val="Hyperlink"/>
            <w:rFonts w:ascii="Verdana" w:eastAsiaTheme="majorEastAsia" w:hAnsi="Verdana" w:cs="Calibri"/>
            <w:color w:val="0D0D0D" w:themeColor="text1" w:themeTint="F2"/>
            <w:sz w:val="20"/>
            <w:szCs w:val="20"/>
            <w:lang w:val="en"/>
          </w:rPr>
          <w:t xml:space="preserve"> in school Guidance</w:t>
        </w:r>
      </w:hyperlink>
      <w:r w:rsidRPr="00FA4467">
        <w:rPr>
          <w:rStyle w:val="Hyperlink"/>
          <w:rFonts w:ascii="Verdana" w:eastAsiaTheme="majorEastAsia" w:hAnsi="Verdana" w:cs="Calibri"/>
          <w:color w:val="0D0D0D" w:themeColor="text1" w:themeTint="F2"/>
          <w:sz w:val="20"/>
          <w:szCs w:val="20"/>
          <w:lang w:val="en"/>
        </w:rPr>
        <w:t xml:space="preserve"> Updated February </w:t>
      </w:r>
      <w:r w:rsidRPr="00FA4467">
        <w:rPr>
          <w:rStyle w:val="Hyperlink"/>
          <w:rFonts w:ascii="Verdana" w:eastAsiaTheme="majorEastAsia" w:hAnsi="Verdana" w:cs="Calibri"/>
          <w:strike/>
          <w:color w:val="0D0D0D" w:themeColor="text1" w:themeTint="F2"/>
          <w:sz w:val="20"/>
          <w:szCs w:val="20"/>
          <w:lang w:val="en"/>
        </w:rPr>
        <w:t>2020</w:t>
      </w:r>
      <w:proofErr w:type="gramStart"/>
      <w:r w:rsidRPr="00FA4467">
        <w:rPr>
          <w:rStyle w:val="Hyperlink"/>
          <w:rFonts w:ascii="Verdana" w:eastAsiaTheme="majorEastAsia" w:hAnsi="Verdana" w:cs="Calibri"/>
          <w:color w:val="0D0D0D" w:themeColor="text1" w:themeTint="F2"/>
          <w:sz w:val="20"/>
          <w:szCs w:val="20"/>
          <w:lang w:val="en"/>
        </w:rPr>
        <w:t xml:space="preserve"> 2018</w:t>
      </w:r>
      <w:proofErr w:type="gramEnd"/>
    </w:p>
    <w:p w14:paraId="648ECB3F"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19" w:history="1">
        <w:r w:rsidRPr="00FA4467">
          <w:rPr>
            <w:rStyle w:val="Hyperlink"/>
            <w:rFonts w:ascii="Verdana" w:eastAsiaTheme="majorEastAsia" w:hAnsi="Verdana" w:cs="Calibri"/>
            <w:color w:val="0D0D0D" w:themeColor="text1" w:themeTint="F2"/>
            <w:sz w:val="20"/>
            <w:szCs w:val="20"/>
            <w:lang w:val="en"/>
          </w:rPr>
          <w:t>County Lines: Criminal exploitation of children and vulnerable adults.</w:t>
        </w:r>
      </w:hyperlink>
      <w:r w:rsidRPr="00FA4467">
        <w:rPr>
          <w:rStyle w:val="Hyperlink"/>
          <w:rFonts w:ascii="Verdana" w:eastAsiaTheme="majorEastAsia" w:hAnsi="Verdana" w:cs="Calibri"/>
          <w:color w:val="0D0D0D" w:themeColor="text1" w:themeTint="F2"/>
          <w:sz w:val="20"/>
          <w:szCs w:val="20"/>
          <w:lang w:val="en"/>
        </w:rPr>
        <w:t xml:space="preserve"> Updated October 2023</w:t>
      </w:r>
    </w:p>
    <w:p w14:paraId="55180B13"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r w:rsidRPr="00FA4467">
        <w:rPr>
          <w:rStyle w:val="Hyperlink"/>
          <w:rFonts w:ascii="Verdana" w:eastAsiaTheme="majorEastAsia" w:hAnsi="Verdana" w:cs="Calibri"/>
          <w:color w:val="0D0D0D" w:themeColor="text1" w:themeTint="F2"/>
          <w:sz w:val="20"/>
          <w:szCs w:val="20"/>
          <w:lang w:val="en"/>
        </w:rPr>
        <w:t xml:space="preserve">The </w:t>
      </w:r>
      <w:hyperlink r:id="rId20" w:history="1">
        <w:r w:rsidRPr="00FA4467">
          <w:rPr>
            <w:rStyle w:val="Hyperlink"/>
            <w:rFonts w:ascii="Verdana" w:eastAsiaTheme="majorEastAsia" w:hAnsi="Verdana" w:cs="Calibri"/>
            <w:color w:val="0D0D0D" w:themeColor="text1" w:themeTint="F2"/>
            <w:sz w:val="20"/>
            <w:szCs w:val="20"/>
            <w:lang w:val="en"/>
          </w:rPr>
          <w:t>General Data Protection Regulation (GDPR) and Data Protection Act 2018</w:t>
        </w:r>
      </w:hyperlink>
    </w:p>
    <w:p w14:paraId="166DB3EB"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21" w:history="1">
        <w:r w:rsidRPr="00FA4467">
          <w:rPr>
            <w:rStyle w:val="Hyperlink"/>
            <w:rFonts w:ascii="Verdana" w:eastAsiaTheme="majorEastAsia" w:hAnsi="Verdana" w:cs="Calibri"/>
            <w:color w:val="0D0D0D" w:themeColor="text1" w:themeTint="F2"/>
            <w:sz w:val="20"/>
            <w:szCs w:val="20"/>
            <w:lang w:val="en"/>
          </w:rPr>
          <w:t xml:space="preserve">Gender Questioning Children – Non </w:t>
        </w:r>
        <w:proofErr w:type="spellStart"/>
        <w:r w:rsidRPr="00FA4467">
          <w:rPr>
            <w:rStyle w:val="Hyperlink"/>
            <w:rFonts w:ascii="Verdana" w:eastAsiaTheme="majorEastAsia" w:hAnsi="Verdana" w:cs="Calibri"/>
            <w:color w:val="0D0D0D" w:themeColor="text1" w:themeTint="F2"/>
            <w:sz w:val="20"/>
            <w:szCs w:val="20"/>
            <w:lang w:val="en"/>
          </w:rPr>
          <w:t>stautory</w:t>
        </w:r>
        <w:proofErr w:type="spellEnd"/>
        <w:r w:rsidRPr="00FA4467">
          <w:rPr>
            <w:rStyle w:val="Hyperlink"/>
            <w:rFonts w:ascii="Verdana" w:eastAsiaTheme="majorEastAsia" w:hAnsi="Verdana" w:cs="Calibri"/>
            <w:color w:val="0D0D0D" w:themeColor="text1" w:themeTint="F2"/>
            <w:sz w:val="20"/>
            <w:szCs w:val="20"/>
            <w:lang w:val="en"/>
          </w:rPr>
          <w:t xml:space="preserve"> guidance for schools and colleges in England – Draft consultation December 2023.</w:t>
        </w:r>
      </w:hyperlink>
    </w:p>
    <w:p w14:paraId="099BF3F3" w14:textId="77777777" w:rsidR="003E6E16" w:rsidRPr="00FA4467" w:rsidRDefault="003E6E16" w:rsidP="003E6E16">
      <w:pPr>
        <w:rPr>
          <w:rStyle w:val="Hyperlink"/>
          <w:rFonts w:ascii="Verdana" w:eastAsiaTheme="majorEastAsia" w:hAnsi="Verdana" w:cs="Arial"/>
          <w:color w:val="0D0D0D" w:themeColor="text1" w:themeTint="F2"/>
          <w:sz w:val="20"/>
          <w:szCs w:val="20"/>
        </w:rPr>
      </w:pPr>
      <w:hyperlink r:id="rId22" w:history="1">
        <w:r w:rsidRPr="00FA4467">
          <w:rPr>
            <w:rStyle w:val="Hyperlink"/>
            <w:rFonts w:ascii="Verdana" w:eastAsiaTheme="majorEastAsia" w:hAnsi="Verdana" w:cs="Arial"/>
            <w:color w:val="0D0D0D" w:themeColor="text1" w:themeTint="F2"/>
            <w:sz w:val="20"/>
            <w:szCs w:val="20"/>
          </w:rPr>
          <w:t>Exclusions from maintained schools, academies and PRUs</w:t>
        </w:r>
      </w:hyperlink>
      <w:r w:rsidRPr="00FA4467">
        <w:rPr>
          <w:rFonts w:ascii="Verdana" w:hAnsi="Verdana" w:cs="Arial"/>
          <w:color w:val="0D0D0D" w:themeColor="text1" w:themeTint="F2"/>
          <w:sz w:val="20"/>
          <w:szCs w:val="20"/>
        </w:rPr>
        <w:t xml:space="preserve"> (statutory guidance for schools) August 24</w:t>
      </w:r>
    </w:p>
    <w:p w14:paraId="3EEA5FE2"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23" w:history="1">
        <w:r w:rsidRPr="00FA4467">
          <w:rPr>
            <w:rStyle w:val="Hyperlink"/>
            <w:rFonts w:ascii="Verdana" w:eastAsiaTheme="majorEastAsia" w:hAnsi="Verdana" w:cs="Calibri"/>
            <w:color w:val="0D0D0D" w:themeColor="text1" w:themeTint="F2"/>
            <w:sz w:val="20"/>
            <w:szCs w:val="20"/>
            <w:lang w:val="en"/>
          </w:rPr>
          <w:t>Relationships Education, Relationships and Sex Education (RSE) and Health Education- statutory guidance</w:t>
        </w:r>
      </w:hyperlink>
      <w:r w:rsidRPr="00FA4467">
        <w:rPr>
          <w:rStyle w:val="Hyperlink"/>
          <w:rFonts w:ascii="Verdana" w:eastAsiaTheme="majorEastAsia" w:hAnsi="Verdana" w:cs="Calibri"/>
          <w:color w:val="0D0D0D" w:themeColor="text1" w:themeTint="F2"/>
          <w:sz w:val="20"/>
          <w:szCs w:val="20"/>
          <w:lang w:val="en"/>
        </w:rPr>
        <w:t xml:space="preserve"> Updated September 2021 </w:t>
      </w:r>
    </w:p>
    <w:p w14:paraId="406D3A31"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24" w:history="1">
        <w:r w:rsidRPr="00FA4467">
          <w:rPr>
            <w:rStyle w:val="Hyperlink"/>
            <w:rFonts w:ascii="Verdana" w:eastAsiaTheme="majorEastAsia" w:hAnsi="Verdana" w:cs="Calibri"/>
            <w:color w:val="0D0D0D" w:themeColor="text1" w:themeTint="F2"/>
            <w:sz w:val="20"/>
            <w:szCs w:val="20"/>
            <w:lang w:val="en"/>
          </w:rPr>
          <w:t>Ofsted Education Inspection Framework with specific reference to Inspecting Safeguarding in early years, education and skills settings</w:t>
        </w:r>
      </w:hyperlink>
      <w:r w:rsidRPr="00FA4467">
        <w:rPr>
          <w:rStyle w:val="Hyperlink"/>
          <w:rFonts w:ascii="Verdana" w:eastAsiaTheme="majorEastAsia" w:hAnsi="Verdana" w:cs="Calibri"/>
          <w:color w:val="0D0D0D" w:themeColor="text1" w:themeTint="F2"/>
          <w:sz w:val="20"/>
          <w:szCs w:val="20"/>
          <w:lang w:val="en"/>
        </w:rPr>
        <w:t xml:space="preserve"> August 2023</w:t>
      </w:r>
    </w:p>
    <w:p w14:paraId="395E4284"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hyperlink r:id="rId25" w:history="1">
        <w:r w:rsidRPr="00FA4467">
          <w:rPr>
            <w:rStyle w:val="Hyperlink"/>
            <w:rFonts w:ascii="Verdana" w:eastAsiaTheme="majorEastAsia" w:hAnsi="Verdana" w:cs="Calibri"/>
            <w:color w:val="0D0D0D" w:themeColor="text1" w:themeTint="F2"/>
            <w:sz w:val="20"/>
            <w:szCs w:val="20"/>
            <w:lang w:val="en"/>
          </w:rPr>
          <w:t xml:space="preserve">Sharing nudes and semi-nudes: advice for education settings working with children and young </w:t>
        </w:r>
        <w:proofErr w:type="spellStart"/>
        <w:r w:rsidRPr="00FA4467">
          <w:rPr>
            <w:rStyle w:val="Hyperlink"/>
            <w:rFonts w:ascii="Verdana" w:eastAsiaTheme="majorEastAsia" w:hAnsi="Verdana" w:cs="Calibri"/>
            <w:color w:val="0D0D0D" w:themeColor="text1" w:themeTint="F2"/>
            <w:sz w:val="20"/>
            <w:szCs w:val="20"/>
            <w:lang w:val="en"/>
          </w:rPr>
          <w:t>people</w:t>
        </w:r>
      </w:hyperlink>
      <w:r w:rsidRPr="00FA4467">
        <w:rPr>
          <w:rStyle w:val="Hyperlink"/>
          <w:rFonts w:ascii="Verdana" w:eastAsiaTheme="majorEastAsia" w:hAnsi="Verdana" w:cs="Calibri"/>
          <w:color w:val="0D0D0D" w:themeColor="text1" w:themeTint="F2"/>
          <w:sz w:val="20"/>
          <w:szCs w:val="20"/>
          <w:lang w:val="en"/>
        </w:rPr>
        <w:t>Updated</w:t>
      </w:r>
      <w:proofErr w:type="spellEnd"/>
      <w:r w:rsidRPr="00FA4467">
        <w:rPr>
          <w:rStyle w:val="Hyperlink"/>
          <w:rFonts w:ascii="Verdana" w:eastAsiaTheme="majorEastAsia" w:hAnsi="Verdana" w:cs="Calibri"/>
          <w:color w:val="0D0D0D" w:themeColor="text1" w:themeTint="F2"/>
          <w:sz w:val="20"/>
          <w:szCs w:val="20"/>
          <w:lang w:val="en"/>
        </w:rPr>
        <w:t xml:space="preserve"> March 2024</w:t>
      </w:r>
    </w:p>
    <w:p w14:paraId="702A9E30" w14:textId="77777777" w:rsidR="003E6E16" w:rsidRPr="00FA4467" w:rsidRDefault="003E6E16" w:rsidP="003E6E16">
      <w:pPr>
        <w:autoSpaceDE w:val="0"/>
        <w:autoSpaceDN w:val="0"/>
        <w:adjustRightInd w:val="0"/>
        <w:spacing w:before="100" w:beforeAutospacing="1" w:after="100" w:afterAutospacing="1" w:line="288" w:lineRule="atLeast"/>
        <w:jc w:val="both"/>
        <w:rPr>
          <w:rStyle w:val="Hyperlink"/>
          <w:rFonts w:ascii="Verdana" w:eastAsiaTheme="majorEastAsia" w:hAnsi="Verdana" w:cs="Calibri"/>
          <w:color w:val="0D0D0D" w:themeColor="text1" w:themeTint="F2"/>
          <w:sz w:val="20"/>
          <w:szCs w:val="20"/>
          <w:lang w:val="en"/>
        </w:rPr>
      </w:pPr>
      <w:r w:rsidRPr="00FA4467">
        <w:rPr>
          <w:rStyle w:val="Hyperlink"/>
          <w:rFonts w:ascii="Verdana" w:eastAsiaTheme="majorEastAsia" w:hAnsi="Verdana" w:cs="Calibri"/>
          <w:color w:val="0D0D0D" w:themeColor="text1" w:themeTint="F2"/>
          <w:sz w:val="20"/>
          <w:szCs w:val="20"/>
          <w:lang w:val="en"/>
        </w:rPr>
        <w:t xml:space="preserve">Cornwall and Isles of Scilly Multi Agency </w:t>
      </w:r>
      <w:hyperlink r:id="rId26" w:history="1">
        <w:r w:rsidRPr="00FA4467">
          <w:rPr>
            <w:rStyle w:val="Hyperlink"/>
            <w:rFonts w:ascii="Verdana" w:eastAsiaTheme="majorEastAsia" w:hAnsi="Verdana" w:cs="Calibri"/>
            <w:color w:val="0D0D0D" w:themeColor="text1" w:themeTint="F2"/>
            <w:sz w:val="20"/>
            <w:szCs w:val="20"/>
            <w:lang w:val="en"/>
          </w:rPr>
          <w:t>Safeguarding Children Partnership Guidance</w:t>
        </w:r>
      </w:hyperlink>
      <w:r w:rsidRPr="00FA4467">
        <w:rPr>
          <w:rStyle w:val="Hyperlink"/>
          <w:rFonts w:ascii="Verdana" w:eastAsiaTheme="majorEastAsia" w:hAnsi="Verdana" w:cs="Calibri"/>
          <w:color w:val="0D0D0D" w:themeColor="text1" w:themeTint="F2"/>
          <w:sz w:val="20"/>
          <w:szCs w:val="20"/>
          <w:lang w:val="en"/>
        </w:rPr>
        <w:t xml:space="preserve"> which includes links to relevant policies and procedures as well as training and useful links for children, parents/carers and professionals. </w:t>
      </w:r>
      <w:hyperlink r:id="rId27" w:history="1">
        <w:r w:rsidRPr="00FA4467">
          <w:rPr>
            <w:rStyle w:val="Hyperlink"/>
            <w:rFonts w:ascii="Verdana" w:eastAsiaTheme="majorEastAsia" w:hAnsi="Verdana" w:cs="Calibri"/>
            <w:color w:val="0D0D0D" w:themeColor="text1" w:themeTint="F2"/>
            <w:sz w:val="20"/>
            <w:szCs w:val="20"/>
            <w:lang w:val="en"/>
          </w:rPr>
          <w:t>www.ciossafeguarding.org.uk</w:t>
        </w:r>
      </w:hyperlink>
      <w:r w:rsidRPr="00FA4467">
        <w:rPr>
          <w:rStyle w:val="Hyperlink"/>
          <w:rFonts w:ascii="Verdana" w:eastAsiaTheme="majorEastAsia" w:hAnsi="Verdana" w:cs="Calibri"/>
          <w:color w:val="0D0D0D" w:themeColor="text1" w:themeTint="F2"/>
          <w:sz w:val="20"/>
          <w:szCs w:val="20"/>
          <w:lang w:val="en"/>
        </w:rPr>
        <w:t xml:space="preserve"> </w:t>
      </w:r>
    </w:p>
    <w:p w14:paraId="2E038848" w14:textId="77777777" w:rsidR="003E6E16" w:rsidRPr="00FA4467" w:rsidRDefault="003E6E16" w:rsidP="003E6E16">
      <w:pPr>
        <w:autoSpaceDE w:val="0"/>
        <w:autoSpaceDN w:val="0"/>
        <w:adjustRightInd w:val="0"/>
        <w:spacing w:line="288" w:lineRule="atLeast"/>
        <w:jc w:val="both"/>
        <w:rPr>
          <w:rFonts w:ascii="Verdana" w:hAnsi="Verdana" w:cs="Calibri"/>
          <w:b/>
          <w:bCs/>
          <w:color w:val="0D0D0D" w:themeColor="text1" w:themeTint="F2"/>
          <w:sz w:val="20"/>
          <w:szCs w:val="20"/>
          <w:lang w:val="en"/>
        </w:rPr>
      </w:pPr>
      <w:r w:rsidRPr="00FA4467">
        <w:rPr>
          <w:rFonts w:ascii="Verdana" w:hAnsi="Verdana" w:cs="Calibri"/>
          <w:b/>
          <w:bCs/>
          <w:color w:val="0D0D0D" w:themeColor="text1" w:themeTint="F2"/>
          <w:sz w:val="20"/>
          <w:szCs w:val="20"/>
          <w:lang w:val="en"/>
        </w:rPr>
        <w:t>Furthermore, we will follow the procedures set out by:</w:t>
      </w:r>
    </w:p>
    <w:p w14:paraId="588FFAE9" w14:textId="77777777" w:rsidR="003E6E16" w:rsidRPr="00FA4467" w:rsidRDefault="003E6E16" w:rsidP="003E6E16">
      <w:pPr>
        <w:autoSpaceDE w:val="0"/>
        <w:autoSpaceDN w:val="0"/>
        <w:adjustRightInd w:val="0"/>
        <w:spacing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The </w:t>
      </w:r>
      <w:hyperlink r:id="rId28" w:history="1">
        <w:r w:rsidRPr="00FA4467">
          <w:rPr>
            <w:rStyle w:val="Hyperlink"/>
            <w:rFonts w:ascii="Verdana" w:eastAsiaTheme="majorEastAsia" w:hAnsi="Verdana" w:cs="Calibri"/>
            <w:color w:val="0D0D0D" w:themeColor="text1" w:themeTint="F2"/>
            <w:sz w:val="20"/>
            <w:szCs w:val="20"/>
            <w:lang w:val="en"/>
          </w:rPr>
          <w:t>South West Child Protection Procedures</w:t>
        </w:r>
      </w:hyperlink>
      <w:r w:rsidRPr="00FA4467">
        <w:rPr>
          <w:rFonts w:ascii="Verdana" w:hAnsi="Verdana" w:cs="Calibri"/>
          <w:color w:val="0D0D0D" w:themeColor="text1" w:themeTint="F2"/>
          <w:sz w:val="20"/>
          <w:szCs w:val="20"/>
          <w:lang w:val="en"/>
        </w:rPr>
        <w:t xml:space="preserve"> and </w:t>
      </w:r>
      <w:hyperlink r:id="rId29" w:history="1">
        <w:r w:rsidRPr="00FA4467">
          <w:rPr>
            <w:rStyle w:val="Hyperlink"/>
            <w:rFonts w:ascii="Verdana" w:eastAsiaTheme="majorEastAsia" w:hAnsi="Verdana" w:cs="Calibri"/>
            <w:color w:val="0D0D0D" w:themeColor="text1" w:themeTint="F2"/>
            <w:sz w:val="20"/>
            <w:szCs w:val="20"/>
            <w:lang w:val="en"/>
          </w:rPr>
          <w:t>Our Safeguarding Children Partnership (OSCP) for Cornwall and the Isles of Scilly</w:t>
        </w:r>
      </w:hyperlink>
      <w:r w:rsidRPr="00FA4467">
        <w:rPr>
          <w:rFonts w:ascii="Verdana" w:hAnsi="Verdana"/>
          <w:color w:val="0D0D0D" w:themeColor="text1" w:themeTint="F2"/>
          <w:sz w:val="20"/>
          <w:szCs w:val="20"/>
        </w:rPr>
        <w:t>.</w:t>
      </w:r>
    </w:p>
    <w:p w14:paraId="2699A4CC" w14:textId="77777777" w:rsidR="003E6E16" w:rsidRPr="00FA4467" w:rsidRDefault="003E6E16" w:rsidP="003E6E16">
      <w:pPr>
        <w:autoSpaceDE w:val="0"/>
        <w:autoSpaceDN w:val="0"/>
        <w:adjustRightInd w:val="0"/>
        <w:spacing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In accordance with the above procedures, the </w:t>
      </w:r>
      <w:proofErr w:type="gramStart"/>
      <w:r w:rsidRPr="00FA4467">
        <w:rPr>
          <w:rFonts w:ascii="Verdana" w:hAnsi="Verdana" w:cs="Calibri"/>
          <w:color w:val="0D0D0D" w:themeColor="text1" w:themeTint="F2"/>
          <w:sz w:val="20"/>
          <w:szCs w:val="20"/>
          <w:lang w:val="en"/>
        </w:rPr>
        <w:t>School</w:t>
      </w:r>
      <w:proofErr w:type="gramEnd"/>
      <w:r w:rsidRPr="00FA4467">
        <w:rPr>
          <w:rFonts w:ascii="Verdana" w:hAnsi="Verdana" w:cs="Calibri"/>
          <w:color w:val="0D0D0D" w:themeColor="text1" w:themeTint="F2"/>
          <w:sz w:val="20"/>
          <w:szCs w:val="20"/>
          <w:lang w:val="en"/>
        </w:rPr>
        <w:t xml:space="preserve"> carries out an annual audit of its Safeguarding provision (S175/157 Safeguarding Audit, requirement of the Education Act 2002 &amp; 2006) and sends a copy to the Local Authority from which a report is submitted to OSCP.</w:t>
      </w:r>
    </w:p>
    <w:p w14:paraId="6F53EC04" w14:textId="77777777" w:rsidR="003E6E16" w:rsidRPr="00FA4467" w:rsidRDefault="003E6E16" w:rsidP="003E6E16">
      <w:pPr>
        <w:autoSpaceDE w:val="0"/>
        <w:autoSpaceDN w:val="0"/>
        <w:adjustRightInd w:val="0"/>
        <w:spacing w:line="288" w:lineRule="atLeast"/>
        <w:jc w:val="both"/>
        <w:rPr>
          <w:rFonts w:ascii="Verdana" w:hAnsi="Verdana" w:cs="Calibri"/>
          <w:b/>
          <w:color w:val="0D0D0D" w:themeColor="text1" w:themeTint="F2"/>
          <w:sz w:val="20"/>
          <w:szCs w:val="20"/>
          <w:lang w:val="en"/>
        </w:rPr>
        <w:sectPr w:rsidR="003E6E16" w:rsidRPr="00FA4467" w:rsidSect="003E6E16">
          <w:footerReference w:type="default" r:id="rId30"/>
          <w:headerReference w:type="first" r:id="rId31"/>
          <w:footerReference w:type="first" r:id="rId32"/>
          <w:pgSz w:w="12240" w:h="15840"/>
          <w:pgMar w:top="1440" w:right="1440" w:bottom="1440" w:left="1440" w:header="576" w:footer="0" w:gutter="0"/>
          <w:cols w:space="720"/>
          <w:noEndnote/>
          <w:titlePg/>
          <w:docGrid w:linePitch="299"/>
        </w:sectPr>
      </w:pPr>
      <w:r w:rsidRPr="00FA4467">
        <w:rPr>
          <w:rFonts w:ascii="Verdana" w:hAnsi="Verdana" w:cs="Calibri"/>
          <w:b/>
          <w:bCs/>
          <w:color w:val="0D0D0D" w:themeColor="text1" w:themeTint="F2"/>
          <w:sz w:val="20"/>
          <w:szCs w:val="20"/>
          <w:lang w:val="en"/>
        </w:rPr>
        <w:t xml:space="preserve">This policy should also be read in conjunction with the following policies linked to safeguarding within the school which can </w:t>
      </w:r>
      <w:proofErr w:type="gramStart"/>
      <w:r w:rsidRPr="00FA4467">
        <w:rPr>
          <w:rFonts w:ascii="Verdana" w:hAnsi="Verdana" w:cs="Calibri"/>
          <w:b/>
          <w:bCs/>
          <w:color w:val="0D0D0D" w:themeColor="text1" w:themeTint="F2"/>
          <w:sz w:val="20"/>
          <w:szCs w:val="20"/>
          <w:lang w:val="en"/>
        </w:rPr>
        <w:t>include</w:t>
      </w:r>
      <w:r w:rsidRPr="00FA4467">
        <w:rPr>
          <w:rFonts w:ascii="Verdana" w:hAnsi="Verdana" w:cs="Calibri"/>
          <w:b/>
          <w:color w:val="0D0D0D" w:themeColor="text1" w:themeTint="F2"/>
          <w:sz w:val="20"/>
          <w:szCs w:val="20"/>
          <w:lang w:val="en"/>
        </w:rPr>
        <w:t>:</w:t>
      </w:r>
      <w:proofErr w:type="gramEnd"/>
      <w:r w:rsidRPr="00FA4467">
        <w:rPr>
          <w:rFonts w:ascii="Verdana" w:hAnsi="Verdana" w:cs="Calibri"/>
          <w:b/>
          <w:color w:val="0D0D0D" w:themeColor="text1" w:themeTint="F2"/>
          <w:sz w:val="20"/>
          <w:szCs w:val="20"/>
          <w:lang w:val="en"/>
        </w:rPr>
        <w:t xml:space="preserve"> </w:t>
      </w:r>
      <w:r w:rsidRPr="00FA4467">
        <w:rPr>
          <w:rFonts w:ascii="Verdana" w:hAnsi="Verdana" w:cs="Calibri"/>
          <w:i/>
          <w:color w:val="0D0D0D" w:themeColor="text1" w:themeTint="F2"/>
          <w:sz w:val="20"/>
          <w:szCs w:val="20"/>
          <w:lang w:val="en"/>
        </w:rPr>
        <w:t>amend to suit your school</w:t>
      </w:r>
    </w:p>
    <w:p w14:paraId="0192415B"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Anti–bullying</w:t>
      </w:r>
    </w:p>
    <w:p w14:paraId="62E1E2C0"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Online safety</w:t>
      </w:r>
    </w:p>
    <w:p w14:paraId="0EC4BD6A"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Health and Safety</w:t>
      </w:r>
    </w:p>
    <w:p w14:paraId="2CA34C66"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Visitors</w:t>
      </w:r>
    </w:p>
    <w:p w14:paraId="0FB6A413"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Intimate care</w:t>
      </w:r>
    </w:p>
    <w:p w14:paraId="6CC11729"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proofErr w:type="spellStart"/>
      <w:r w:rsidRPr="00FA4467">
        <w:rPr>
          <w:rFonts w:ascii="Verdana" w:hAnsi="Verdana" w:cs="Calibri"/>
          <w:b/>
          <w:color w:val="0D0D0D" w:themeColor="text1" w:themeTint="F2"/>
          <w:sz w:val="20"/>
          <w:szCs w:val="20"/>
          <w:lang w:val="en"/>
        </w:rPr>
        <w:t>Behaviour</w:t>
      </w:r>
      <w:proofErr w:type="spellEnd"/>
      <w:r w:rsidRPr="00FA4467">
        <w:rPr>
          <w:rFonts w:ascii="Verdana" w:hAnsi="Verdana" w:cs="Calibri"/>
          <w:b/>
          <w:color w:val="0D0D0D" w:themeColor="text1" w:themeTint="F2"/>
          <w:sz w:val="20"/>
          <w:szCs w:val="20"/>
          <w:lang w:val="en"/>
        </w:rPr>
        <w:t xml:space="preserve"> Management </w:t>
      </w:r>
      <w:r w:rsidRPr="00FA4467">
        <w:rPr>
          <w:rFonts w:ascii="Verdana" w:hAnsi="Verdana" w:cs="Calibri"/>
          <w:color w:val="0D0D0D" w:themeColor="text1" w:themeTint="F2"/>
          <w:sz w:val="20"/>
          <w:szCs w:val="20"/>
          <w:lang w:val="en"/>
        </w:rPr>
        <w:t xml:space="preserve">*should include temporary/permanent </w:t>
      </w:r>
      <w:r w:rsidRPr="00FA4467">
        <w:rPr>
          <w:rFonts w:ascii="Verdana" w:hAnsi="Verdana" w:cs="Calibri"/>
          <w:color w:val="0D0D0D" w:themeColor="text1" w:themeTint="F2"/>
          <w:sz w:val="20"/>
          <w:szCs w:val="20"/>
          <w:lang w:val="en"/>
        </w:rPr>
        <w:t>exclusions and the need for a risk assessment and liaison with the LA</w:t>
      </w:r>
    </w:p>
    <w:p w14:paraId="46A26AD1"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Confidentiality</w:t>
      </w:r>
    </w:p>
    <w:p w14:paraId="5FE8B58E"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Safer Recruitment</w:t>
      </w:r>
    </w:p>
    <w:p w14:paraId="7D89FC6C"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Whistleblowing</w:t>
      </w:r>
    </w:p>
    <w:p w14:paraId="31A5B465"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Radicalization</w:t>
      </w:r>
    </w:p>
    <w:p w14:paraId="3D065597"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Equality and diversity</w:t>
      </w:r>
    </w:p>
    <w:p w14:paraId="370E65F6"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lastRenderedPageBreak/>
        <w:t>Physical Interventions</w:t>
      </w:r>
    </w:p>
    <w:p w14:paraId="3E6A5B9E"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 xml:space="preserve">First Aid </w:t>
      </w:r>
      <w:r w:rsidRPr="00FA4467">
        <w:rPr>
          <w:rFonts w:ascii="Verdana" w:hAnsi="Verdana" w:cs="Calibri"/>
          <w:color w:val="0D0D0D" w:themeColor="text1" w:themeTint="F2"/>
          <w:sz w:val="20"/>
          <w:szCs w:val="20"/>
          <w:lang w:val="en"/>
        </w:rPr>
        <w:t>(including management of medical conditions)</w:t>
      </w:r>
    </w:p>
    <w:p w14:paraId="1149A0A8" w14:textId="77777777" w:rsidR="003E6E16" w:rsidRPr="00FA4467" w:rsidRDefault="003E6E16" w:rsidP="003E6E16">
      <w:pPr>
        <w:pStyle w:val="ListParagraph"/>
        <w:numPr>
          <w:ilvl w:val="0"/>
          <w:numId w:val="23"/>
        </w:numPr>
        <w:autoSpaceDE w:val="0"/>
        <w:autoSpaceDN w:val="0"/>
        <w:adjustRightInd w:val="0"/>
        <w:spacing w:line="360" w:lineRule="auto"/>
        <w:ind w:left="284"/>
        <w:contextualSpacing w:val="0"/>
        <w:rPr>
          <w:rFonts w:ascii="Verdana" w:hAnsi="Verdana" w:cs="Calibri"/>
          <w:bCs/>
          <w:color w:val="0D0D0D" w:themeColor="text1" w:themeTint="F2"/>
          <w:sz w:val="20"/>
          <w:szCs w:val="20"/>
          <w:lang w:val="en"/>
        </w:rPr>
      </w:pPr>
      <w:r w:rsidRPr="00FA4467">
        <w:rPr>
          <w:rFonts w:ascii="Verdana" w:hAnsi="Verdana" w:cs="Calibri"/>
          <w:bCs/>
          <w:color w:val="0D0D0D" w:themeColor="text1" w:themeTint="F2"/>
          <w:sz w:val="20"/>
          <w:szCs w:val="20"/>
          <w:lang w:val="en"/>
        </w:rPr>
        <w:t xml:space="preserve">Bereavement </w:t>
      </w:r>
    </w:p>
    <w:p w14:paraId="50A501DB"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 xml:space="preserve">Child on Child Abuse </w:t>
      </w:r>
      <w:r w:rsidRPr="00FA4467">
        <w:rPr>
          <w:rFonts w:ascii="Verdana" w:hAnsi="Verdana" w:cs="Calibri"/>
          <w:color w:val="0D0D0D" w:themeColor="text1" w:themeTint="F2"/>
          <w:sz w:val="20"/>
          <w:szCs w:val="20"/>
          <w:lang w:val="en"/>
        </w:rPr>
        <w:t xml:space="preserve">(this should include child on child sexual violence and sexual harassment (Part 5 of KCSIE), </w:t>
      </w:r>
      <w:r w:rsidRPr="00FA4467">
        <w:rPr>
          <w:rFonts w:ascii="Verdana" w:hAnsi="Verdana" w:cs="Calibri"/>
          <w:bCs/>
          <w:color w:val="0D0D0D" w:themeColor="text1" w:themeTint="F2"/>
          <w:sz w:val="20"/>
          <w:szCs w:val="20"/>
          <w:lang w:val="en"/>
        </w:rPr>
        <w:t>and ‘up skirting’</w:t>
      </w:r>
    </w:p>
    <w:p w14:paraId="65450A92"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Cs/>
          <w:color w:val="0D0D0D" w:themeColor="text1" w:themeTint="F2"/>
          <w:sz w:val="20"/>
          <w:szCs w:val="20"/>
          <w:lang w:val="en"/>
        </w:rPr>
      </w:pPr>
      <w:r w:rsidRPr="00FA4467">
        <w:rPr>
          <w:rFonts w:ascii="Verdana" w:hAnsi="Verdana" w:cs="Calibri"/>
          <w:b/>
          <w:color w:val="0D0D0D" w:themeColor="text1" w:themeTint="F2"/>
          <w:sz w:val="20"/>
          <w:szCs w:val="20"/>
          <w:lang w:val="en"/>
        </w:rPr>
        <w:t xml:space="preserve">Attendance </w:t>
      </w:r>
      <w:r w:rsidRPr="00FA4467">
        <w:rPr>
          <w:rFonts w:ascii="Verdana" w:hAnsi="Verdana" w:cs="Calibri"/>
          <w:bCs/>
          <w:color w:val="0D0D0D" w:themeColor="text1" w:themeTint="F2"/>
          <w:sz w:val="20"/>
          <w:szCs w:val="20"/>
          <w:lang w:val="en"/>
        </w:rPr>
        <w:t>including children who are dual registered, reduced timetables</w:t>
      </w:r>
    </w:p>
    <w:p w14:paraId="24B35EFA"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Cs/>
          <w:color w:val="0D0D0D" w:themeColor="text1" w:themeTint="F2"/>
          <w:sz w:val="20"/>
          <w:szCs w:val="20"/>
          <w:lang w:val="en"/>
        </w:rPr>
      </w:pPr>
      <w:r w:rsidRPr="00FA4467">
        <w:rPr>
          <w:rFonts w:ascii="Verdana" w:hAnsi="Verdana" w:cs="Calibri"/>
          <w:b/>
          <w:color w:val="0D0D0D" w:themeColor="text1" w:themeTint="F2"/>
          <w:sz w:val="20"/>
          <w:szCs w:val="20"/>
          <w:lang w:val="en"/>
        </w:rPr>
        <w:t>Information Sharing and Record Keeping -</w:t>
      </w:r>
      <w:r w:rsidRPr="00FA4467">
        <w:rPr>
          <w:rFonts w:ascii="Verdana" w:hAnsi="Verdana" w:cs="Calibri"/>
          <w:bCs/>
          <w:color w:val="0D0D0D" w:themeColor="text1" w:themeTint="F2"/>
          <w:sz w:val="20"/>
          <w:szCs w:val="20"/>
          <w:lang w:val="en"/>
        </w:rPr>
        <w:t xml:space="preserve"> including GDPR and the transfer of files</w:t>
      </w:r>
    </w:p>
    <w:p w14:paraId="104F71CB"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
          <w:color w:val="0D0D0D" w:themeColor="text1" w:themeTint="F2"/>
          <w:sz w:val="20"/>
          <w:szCs w:val="20"/>
          <w:lang w:val="en"/>
        </w:rPr>
      </w:pPr>
      <w:r w:rsidRPr="00FA4467">
        <w:rPr>
          <w:rFonts w:ascii="Verdana" w:hAnsi="Verdana" w:cs="Calibri"/>
          <w:b/>
          <w:bCs/>
          <w:color w:val="0D0D0D" w:themeColor="text1" w:themeTint="F2"/>
          <w:sz w:val="20"/>
          <w:szCs w:val="20"/>
          <w:lang w:val="en"/>
        </w:rPr>
        <w:t>Code of Conduct</w:t>
      </w:r>
      <w:r w:rsidRPr="00FA4467">
        <w:rPr>
          <w:rFonts w:ascii="Verdana" w:hAnsi="Verdana" w:cs="Calibri"/>
          <w:color w:val="0D0D0D" w:themeColor="text1" w:themeTint="F2"/>
          <w:sz w:val="20"/>
          <w:szCs w:val="20"/>
          <w:lang w:val="en"/>
        </w:rPr>
        <w:t xml:space="preserve"> including acceptable user policy and links to keeping </w:t>
      </w:r>
      <w:r w:rsidRPr="00FA4467">
        <w:rPr>
          <w:rFonts w:ascii="Verdana" w:hAnsi="Verdana" w:cs="Calibri"/>
          <w:color w:val="0D0D0D" w:themeColor="text1" w:themeTint="F2"/>
          <w:sz w:val="20"/>
          <w:szCs w:val="20"/>
          <w:lang w:val="en"/>
        </w:rPr>
        <w:t xml:space="preserve">yourself safe – based on, </w:t>
      </w:r>
      <w:hyperlink r:id="rId33" w:history="1">
        <w:r w:rsidRPr="00FA4467">
          <w:rPr>
            <w:rStyle w:val="Hyperlink"/>
            <w:rFonts w:ascii="Verdana" w:eastAsiaTheme="majorEastAsia" w:hAnsi="Verdana" w:cs="Verdana"/>
            <w:color w:val="0D0D0D" w:themeColor="text1" w:themeTint="F2"/>
            <w:sz w:val="20"/>
            <w:szCs w:val="20"/>
          </w:rPr>
          <w:t>Guidance for Safer Working Practice for those working with Children and Young People in Education settings</w:t>
        </w:r>
        <w:r w:rsidRPr="00FA4467">
          <w:rPr>
            <w:rStyle w:val="Hyperlink"/>
            <w:rFonts w:ascii="Verdana" w:eastAsiaTheme="majorEastAsia" w:hAnsi="Verdana" w:cs="Verdana"/>
            <w:color w:val="0D0D0D" w:themeColor="text1" w:themeTint="F2"/>
            <w:sz w:val="20"/>
            <w:szCs w:val="20"/>
            <w:lang w:val="en"/>
          </w:rPr>
          <w:t xml:space="preserve"> </w:t>
        </w:r>
      </w:hyperlink>
    </w:p>
    <w:p w14:paraId="52CD2B79"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Calibri"/>
          <w:b/>
          <w:color w:val="0D0D0D" w:themeColor="text1" w:themeTint="F2"/>
          <w:sz w:val="20"/>
          <w:szCs w:val="20"/>
          <w:lang w:val="en"/>
        </w:rPr>
      </w:pPr>
      <w:r w:rsidRPr="00FA4467">
        <w:rPr>
          <w:rFonts w:ascii="Verdana" w:hAnsi="Verdana" w:cs="Calibri"/>
          <w:color w:val="0D0D0D" w:themeColor="text1" w:themeTint="F2"/>
          <w:sz w:val="20"/>
          <w:szCs w:val="20"/>
          <w:lang w:val="en"/>
        </w:rPr>
        <w:t xml:space="preserve"> </w:t>
      </w:r>
      <w:r w:rsidRPr="00FA4467">
        <w:rPr>
          <w:rFonts w:ascii="Verdana" w:hAnsi="Verdana" w:cs="Calibri"/>
          <w:b/>
          <w:color w:val="0D0D0D" w:themeColor="text1" w:themeTint="F2"/>
          <w:sz w:val="20"/>
          <w:szCs w:val="20"/>
          <w:lang w:val="en"/>
        </w:rPr>
        <w:t xml:space="preserve">School security to include Fire and Lockdown/Critical Incident </w:t>
      </w:r>
    </w:p>
    <w:p w14:paraId="240999AD"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Educational visits</w:t>
      </w:r>
    </w:p>
    <w:p w14:paraId="1F5937B9"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 xml:space="preserve">Emotional Wellbeing and Mental Health </w:t>
      </w:r>
    </w:p>
    <w:p w14:paraId="3CBB7EB0" w14:textId="77777777" w:rsidR="003E6E16" w:rsidRPr="00FA4467" w:rsidRDefault="003E6E16" w:rsidP="003E6E16">
      <w:pPr>
        <w:pStyle w:val="ListParagraph"/>
        <w:numPr>
          <w:ilvl w:val="0"/>
          <w:numId w:val="23"/>
        </w:numPr>
        <w:autoSpaceDE w:val="0"/>
        <w:autoSpaceDN w:val="0"/>
        <w:adjustRightInd w:val="0"/>
        <w:spacing w:line="360" w:lineRule="auto"/>
        <w:ind w:left="284" w:hanging="426"/>
        <w:contextualSpacing w:val="0"/>
        <w:rPr>
          <w:rFonts w:ascii="Verdana" w:hAnsi="Verdana" w:cs="Calibri"/>
          <w:b/>
          <w:color w:val="0D0D0D" w:themeColor="text1" w:themeTint="F2"/>
          <w:sz w:val="20"/>
          <w:szCs w:val="20"/>
          <w:lang w:val="en"/>
        </w:rPr>
      </w:pPr>
      <w:r w:rsidRPr="00FA4467">
        <w:rPr>
          <w:rFonts w:ascii="Verdana" w:hAnsi="Verdana" w:cs="Calibri"/>
          <w:b/>
          <w:color w:val="0D0D0D" w:themeColor="text1" w:themeTint="F2"/>
          <w:sz w:val="20"/>
          <w:szCs w:val="20"/>
          <w:lang w:val="en"/>
        </w:rPr>
        <w:t>Managing Allegations against Staff including low level concerns *currently in Appendix C</w:t>
      </w:r>
    </w:p>
    <w:p w14:paraId="7FF7EE8A" w14:textId="77777777" w:rsidR="003E6E16" w:rsidRPr="00FA4467" w:rsidRDefault="003E6E16" w:rsidP="003E6E16">
      <w:pPr>
        <w:pStyle w:val="ListParagraph"/>
        <w:autoSpaceDE w:val="0"/>
        <w:autoSpaceDN w:val="0"/>
        <w:adjustRightInd w:val="0"/>
        <w:spacing w:line="360" w:lineRule="auto"/>
        <w:ind w:left="284"/>
        <w:rPr>
          <w:rFonts w:ascii="Verdana" w:hAnsi="Verdana" w:cs="Calibri"/>
          <w:b/>
          <w:color w:val="0D0D0D" w:themeColor="text1" w:themeTint="F2"/>
          <w:sz w:val="20"/>
          <w:szCs w:val="20"/>
          <w:lang w:val="en"/>
        </w:rPr>
      </w:pPr>
    </w:p>
    <w:p w14:paraId="658724B5" w14:textId="77777777" w:rsidR="003E6E16" w:rsidRPr="00FA4467" w:rsidRDefault="003E6E16" w:rsidP="003E6E16">
      <w:pPr>
        <w:pStyle w:val="ListParagraph"/>
        <w:autoSpaceDE w:val="0"/>
        <w:autoSpaceDN w:val="0"/>
        <w:adjustRightInd w:val="0"/>
        <w:spacing w:line="360" w:lineRule="auto"/>
        <w:ind w:left="284"/>
        <w:rPr>
          <w:rFonts w:ascii="Verdana" w:hAnsi="Verdana" w:cs="Calibri"/>
          <w:b/>
          <w:color w:val="0D0D0D" w:themeColor="text1" w:themeTint="F2"/>
          <w:sz w:val="20"/>
          <w:szCs w:val="20"/>
          <w:lang w:val="en"/>
        </w:rPr>
      </w:pPr>
    </w:p>
    <w:p w14:paraId="0C982845" w14:textId="77777777" w:rsidR="003E6E16" w:rsidRPr="00FA4467" w:rsidRDefault="003E6E16" w:rsidP="003E6E16">
      <w:pPr>
        <w:pStyle w:val="ListParagraph"/>
        <w:autoSpaceDE w:val="0"/>
        <w:autoSpaceDN w:val="0"/>
        <w:adjustRightInd w:val="0"/>
        <w:spacing w:line="360" w:lineRule="auto"/>
        <w:ind w:left="284"/>
        <w:rPr>
          <w:rFonts w:ascii="Verdana" w:hAnsi="Verdana" w:cs="Calibri"/>
          <w:b/>
          <w:color w:val="0D0D0D" w:themeColor="text1" w:themeTint="F2"/>
          <w:sz w:val="20"/>
          <w:szCs w:val="20"/>
          <w:lang w:val="en"/>
        </w:rPr>
        <w:sectPr w:rsidR="003E6E16" w:rsidRPr="00FA4467" w:rsidSect="003E6E16">
          <w:type w:val="continuous"/>
          <w:pgSz w:w="12240" w:h="15840"/>
          <w:pgMar w:top="1440" w:right="1440" w:bottom="1440" w:left="1440" w:header="576" w:footer="0" w:gutter="0"/>
          <w:cols w:num="2" w:space="720"/>
          <w:noEndnote/>
          <w:titlePg/>
          <w:docGrid w:linePitch="299"/>
        </w:sectPr>
      </w:pPr>
    </w:p>
    <w:p w14:paraId="444DA3DA" w14:textId="77777777" w:rsidR="003E6E16" w:rsidRPr="00FA4467" w:rsidRDefault="003E6E16" w:rsidP="003E6E16">
      <w:pPr>
        <w:autoSpaceDE w:val="0"/>
        <w:autoSpaceDN w:val="0"/>
        <w:adjustRightInd w:val="0"/>
        <w:spacing w:line="288" w:lineRule="atLeast"/>
        <w:jc w:val="both"/>
        <w:rPr>
          <w:rFonts w:ascii="Verdana" w:hAnsi="Verdana" w:cs="Calibri"/>
          <w:b/>
          <w:color w:val="0D0D0D" w:themeColor="text1" w:themeTint="F2"/>
          <w:sz w:val="20"/>
          <w:szCs w:val="20"/>
          <w:lang w:val="en"/>
        </w:rPr>
        <w:sectPr w:rsidR="003E6E16" w:rsidRPr="00FA4467" w:rsidSect="003E6E16">
          <w:type w:val="continuous"/>
          <w:pgSz w:w="12240" w:h="15840"/>
          <w:pgMar w:top="1440" w:right="1440" w:bottom="1440" w:left="1440" w:header="576" w:footer="0" w:gutter="0"/>
          <w:cols w:space="720"/>
          <w:noEndnote/>
          <w:titlePg/>
          <w:docGrid w:linePitch="299"/>
        </w:sectPr>
      </w:pPr>
    </w:p>
    <w:p w14:paraId="7193B24A" w14:textId="77777777" w:rsidR="003E6E16" w:rsidRPr="00FA4467" w:rsidRDefault="003E6E16" w:rsidP="003E6E16">
      <w:pPr>
        <w:autoSpaceDE w:val="0"/>
        <w:autoSpaceDN w:val="0"/>
        <w:adjustRightInd w:val="0"/>
        <w:spacing w:line="288" w:lineRule="atLeast"/>
        <w:jc w:val="both"/>
        <w:rPr>
          <w:rFonts w:ascii="Verdana" w:hAnsi="Verdana" w:cs="Calibri"/>
          <w:b/>
          <w:bCs/>
          <w:color w:val="0D0D0D" w:themeColor="text1" w:themeTint="F2"/>
          <w:lang w:val="en"/>
        </w:rPr>
      </w:pPr>
      <w:r w:rsidRPr="00FA4467">
        <w:rPr>
          <w:rFonts w:ascii="Verdana" w:hAnsi="Verdana" w:cs="Calibri"/>
          <w:b/>
          <w:bCs/>
          <w:color w:val="0D0D0D" w:themeColor="text1" w:themeTint="F2"/>
          <w:lang w:val="en"/>
        </w:rPr>
        <w:lastRenderedPageBreak/>
        <w:t>2</w:t>
      </w:r>
      <w:proofErr w:type="gramStart"/>
      <w:r w:rsidRPr="00FA4467">
        <w:rPr>
          <w:rFonts w:ascii="Verdana" w:hAnsi="Verdana" w:cs="Calibri"/>
          <w:b/>
          <w:bCs/>
          <w:color w:val="0D0D0D" w:themeColor="text1" w:themeTint="F2"/>
          <w:lang w:val="en"/>
        </w:rPr>
        <w:t xml:space="preserve">. </w:t>
      </w:r>
      <w:r w:rsidRPr="00FA4467">
        <w:rPr>
          <w:rFonts w:ascii="Verdana" w:hAnsi="Verdana" w:cs="Calibri"/>
          <w:b/>
          <w:bCs/>
          <w:color w:val="0D0D0D" w:themeColor="text1" w:themeTint="F2"/>
          <w:lang w:val="en"/>
        </w:rPr>
        <w:tab/>
      </w:r>
      <w:r w:rsidRPr="00FA4467">
        <w:rPr>
          <w:rFonts w:ascii="Verdana" w:hAnsi="Verdana" w:cs="Calibri"/>
          <w:b/>
          <w:bCs/>
          <w:color w:val="0D0D0D" w:themeColor="text1" w:themeTint="F2"/>
          <w:u w:val="single"/>
          <w:lang w:val="en"/>
        </w:rPr>
        <w:t>Our</w:t>
      </w:r>
      <w:proofErr w:type="gramEnd"/>
      <w:r w:rsidRPr="00FA4467">
        <w:rPr>
          <w:rFonts w:ascii="Verdana" w:hAnsi="Verdana" w:cs="Calibri"/>
          <w:b/>
          <w:bCs/>
          <w:color w:val="0D0D0D" w:themeColor="text1" w:themeTint="F2"/>
          <w:u w:val="single"/>
          <w:lang w:val="en"/>
        </w:rPr>
        <w:t xml:space="preserve"> </w:t>
      </w:r>
      <w:proofErr w:type="gramStart"/>
      <w:r w:rsidRPr="00FA4467">
        <w:rPr>
          <w:rFonts w:ascii="Verdana" w:hAnsi="Verdana" w:cs="Calibri"/>
          <w:b/>
          <w:bCs/>
          <w:color w:val="0D0D0D" w:themeColor="text1" w:themeTint="F2"/>
          <w:u w:val="single"/>
          <w:lang w:val="en"/>
        </w:rPr>
        <w:t>Principles</w:t>
      </w:r>
      <w:proofErr w:type="gramEnd"/>
    </w:p>
    <w:p w14:paraId="4A2BC7C1" w14:textId="77777777" w:rsidR="003E6E16" w:rsidRPr="00FA4467" w:rsidRDefault="003E6E16" w:rsidP="003E6E16">
      <w:pPr>
        <w:autoSpaceDE w:val="0"/>
        <w:autoSpaceDN w:val="0"/>
        <w:adjustRightInd w:val="0"/>
        <w:spacing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The purpose of this policy is to provide a secure framework for all staff in safeguarding and promoting the welfare of those pupils who attend our school. </w:t>
      </w:r>
      <w:r w:rsidRPr="00FA4467">
        <w:rPr>
          <w:rFonts w:ascii="Verdana" w:hAnsi="Verdana" w:cs="Verdana"/>
          <w:color w:val="0D0D0D" w:themeColor="text1" w:themeTint="F2"/>
          <w:sz w:val="20"/>
          <w:szCs w:val="20"/>
          <w:lang w:val="en"/>
        </w:rPr>
        <w:t xml:space="preserve">Our school </w:t>
      </w:r>
      <w:proofErr w:type="spellStart"/>
      <w:r w:rsidRPr="00FA4467">
        <w:rPr>
          <w:rFonts w:ascii="Verdana" w:hAnsi="Verdana" w:cs="Verdana"/>
          <w:color w:val="0D0D0D" w:themeColor="text1" w:themeTint="F2"/>
          <w:sz w:val="20"/>
          <w:szCs w:val="20"/>
          <w:lang w:val="en"/>
        </w:rPr>
        <w:t>recognises</w:t>
      </w:r>
      <w:proofErr w:type="spellEnd"/>
      <w:r w:rsidRPr="00FA4467">
        <w:rPr>
          <w:rFonts w:ascii="Verdana" w:hAnsi="Verdana" w:cs="Verdana"/>
          <w:color w:val="0D0D0D" w:themeColor="text1" w:themeTint="F2"/>
          <w:sz w:val="20"/>
          <w:szCs w:val="20"/>
          <w:lang w:val="en"/>
        </w:rPr>
        <w:t xml:space="preserve"> that the safety and welfare of children is paramount and that we have a responsibility to protect children in </w:t>
      </w:r>
      <w:proofErr w:type="gramStart"/>
      <w:r w:rsidRPr="00FA4467">
        <w:rPr>
          <w:rFonts w:ascii="Verdana" w:hAnsi="Verdana" w:cs="Verdana"/>
          <w:color w:val="0D0D0D" w:themeColor="text1" w:themeTint="F2"/>
          <w:sz w:val="20"/>
          <w:szCs w:val="20"/>
          <w:lang w:val="en"/>
        </w:rPr>
        <w:t>all of</w:t>
      </w:r>
      <w:proofErr w:type="gramEnd"/>
      <w:r w:rsidRPr="00FA4467">
        <w:rPr>
          <w:rFonts w:ascii="Verdana" w:hAnsi="Verdana" w:cs="Verdana"/>
          <w:color w:val="0D0D0D" w:themeColor="text1" w:themeTint="F2"/>
          <w:sz w:val="20"/>
          <w:szCs w:val="20"/>
          <w:lang w:val="en"/>
        </w:rPr>
        <w:t xml:space="preserve"> our school activities. We take all reasonable steps to ensure, through appropriate procedures and training, that all children, irrespective of sex, age, disability, race, religion or belief, sexual identity or social status, are protected from abuse. We will seek to:</w:t>
      </w:r>
    </w:p>
    <w:p w14:paraId="0C9B0F28"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Ensure that all children feel listened to and valued</w:t>
      </w:r>
    </w:p>
    <w:p w14:paraId="33A1356B" w14:textId="77777777" w:rsidR="003E6E16" w:rsidRPr="00FA4467" w:rsidRDefault="003E6E16" w:rsidP="003E6E16">
      <w:pPr>
        <w:tabs>
          <w:tab w:val="left" w:pos="720"/>
        </w:tabs>
        <w:autoSpaceDE w:val="0"/>
        <w:autoSpaceDN w:val="0"/>
        <w:adjustRightInd w:val="0"/>
        <w:ind w:left="720"/>
        <w:jc w:val="both"/>
        <w:rPr>
          <w:rFonts w:ascii="Verdana" w:hAnsi="Verdana" w:cs="Verdana"/>
          <w:color w:val="0D0D0D" w:themeColor="text1" w:themeTint="F2"/>
          <w:sz w:val="20"/>
          <w:szCs w:val="20"/>
          <w:lang w:val="en"/>
        </w:rPr>
      </w:pPr>
    </w:p>
    <w:p w14:paraId="4A8B1313"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Create a safe and welcoming environment where children can develop their skills and confidence.</w:t>
      </w:r>
      <w:r w:rsidRPr="00FA4467">
        <w:rPr>
          <w:rFonts w:ascii="Verdana" w:hAnsi="Verdana" w:cs="Verdana"/>
          <w:color w:val="0D0D0D" w:themeColor="text1" w:themeTint="F2"/>
          <w:sz w:val="20"/>
          <w:szCs w:val="20"/>
          <w:lang w:val="en"/>
        </w:rPr>
        <w:br/>
      </w:r>
    </w:p>
    <w:p w14:paraId="5467AB80"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Support and encourage other groups and </w:t>
      </w:r>
      <w:proofErr w:type="spellStart"/>
      <w:r w:rsidRPr="00FA4467">
        <w:rPr>
          <w:rFonts w:ascii="Verdana" w:hAnsi="Verdana" w:cs="Verdana"/>
          <w:color w:val="0D0D0D" w:themeColor="text1" w:themeTint="F2"/>
          <w:sz w:val="20"/>
          <w:szCs w:val="20"/>
          <w:lang w:val="en"/>
        </w:rPr>
        <w:t>organisations</w:t>
      </w:r>
      <w:proofErr w:type="spellEnd"/>
      <w:r w:rsidRPr="00FA4467">
        <w:rPr>
          <w:rFonts w:ascii="Verdana" w:hAnsi="Verdana" w:cs="Verdana"/>
          <w:color w:val="0D0D0D" w:themeColor="text1" w:themeTint="F2"/>
          <w:sz w:val="20"/>
          <w:szCs w:val="20"/>
          <w:lang w:val="en"/>
        </w:rPr>
        <w:t xml:space="preserve"> to implement similar policies.</w:t>
      </w:r>
      <w:r w:rsidRPr="00FA4467">
        <w:rPr>
          <w:rFonts w:ascii="Verdana" w:hAnsi="Verdana" w:cs="Verdana"/>
          <w:color w:val="0D0D0D" w:themeColor="text1" w:themeTint="F2"/>
          <w:sz w:val="20"/>
          <w:szCs w:val="20"/>
          <w:lang w:val="en"/>
        </w:rPr>
        <w:br/>
      </w:r>
    </w:p>
    <w:p w14:paraId="282B210C"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that safeguarding children is the responsibility of everyone, not just those who work with children.</w:t>
      </w:r>
    </w:p>
    <w:p w14:paraId="199F9125" w14:textId="77777777" w:rsidR="003E6E16" w:rsidRPr="00FA4467" w:rsidRDefault="003E6E16" w:rsidP="003E6E16">
      <w:pPr>
        <w:tabs>
          <w:tab w:val="left" w:pos="720"/>
        </w:tabs>
        <w:autoSpaceDE w:val="0"/>
        <w:autoSpaceDN w:val="0"/>
        <w:adjustRightInd w:val="0"/>
        <w:ind w:left="720"/>
        <w:jc w:val="both"/>
        <w:rPr>
          <w:rFonts w:ascii="Verdana" w:hAnsi="Verdana" w:cs="Verdana"/>
          <w:color w:val="0D0D0D" w:themeColor="text1" w:themeTint="F2"/>
          <w:sz w:val="20"/>
          <w:szCs w:val="20"/>
          <w:lang w:val="en"/>
        </w:rPr>
      </w:pPr>
    </w:p>
    <w:p w14:paraId="198FEC5F"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Ensure that any training or events are managed to the highest possible safety standards.</w:t>
      </w:r>
      <w:r w:rsidRPr="00FA4467">
        <w:rPr>
          <w:rFonts w:ascii="Verdana" w:hAnsi="Verdana" w:cs="Verdana"/>
          <w:color w:val="0D0D0D" w:themeColor="text1" w:themeTint="F2"/>
          <w:sz w:val="20"/>
          <w:szCs w:val="20"/>
          <w:lang w:val="en"/>
        </w:rPr>
        <w:br/>
      </w:r>
    </w:p>
    <w:p w14:paraId="416BA744"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Review ways of working to incorporate best practice. Including this policy being regularly reviewed and updated to reflect current best practice and Government expectations.</w:t>
      </w:r>
    </w:p>
    <w:p w14:paraId="59FCC2BA" w14:textId="77777777" w:rsidR="003E6E16" w:rsidRPr="00FA4467" w:rsidRDefault="003E6E16" w:rsidP="003E6E16">
      <w:pPr>
        <w:tabs>
          <w:tab w:val="left" w:pos="720"/>
        </w:tabs>
        <w:autoSpaceDE w:val="0"/>
        <w:autoSpaceDN w:val="0"/>
        <w:adjustRightInd w:val="0"/>
        <w:jc w:val="both"/>
        <w:rPr>
          <w:rFonts w:ascii="Verdana" w:hAnsi="Verdana" w:cs="Verdana"/>
          <w:color w:val="0D0D0D" w:themeColor="text1" w:themeTint="F2"/>
          <w:sz w:val="20"/>
          <w:szCs w:val="20"/>
          <w:lang w:val="en"/>
        </w:rPr>
      </w:pPr>
    </w:p>
    <w:p w14:paraId="50C75068" w14:textId="77777777" w:rsidR="003E6E16" w:rsidRPr="00FA4467" w:rsidRDefault="003E6E16" w:rsidP="003E6E16">
      <w:pPr>
        <w:pStyle w:val="ListParagraph"/>
        <w:numPr>
          <w:ilvl w:val="0"/>
          <w:numId w:val="20"/>
        </w:numPr>
        <w:tabs>
          <w:tab w:val="left" w:pos="720"/>
        </w:tabs>
        <w:autoSpaceDE w:val="0"/>
        <w:autoSpaceDN w:val="0"/>
        <w:adjustRightInd w:val="0"/>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We are committed to ensure that we </w:t>
      </w:r>
      <w:proofErr w:type="gramStart"/>
      <w:r w:rsidRPr="00FA4467">
        <w:rPr>
          <w:rFonts w:ascii="Verdana" w:hAnsi="Verdana" w:cs="Verdana"/>
          <w:color w:val="0D0D0D" w:themeColor="text1" w:themeTint="F2"/>
          <w:sz w:val="20"/>
          <w:szCs w:val="20"/>
          <w:lang w:val="en"/>
        </w:rPr>
        <w:t>at all times</w:t>
      </w:r>
      <w:proofErr w:type="gramEnd"/>
      <w:r w:rsidRPr="00FA4467">
        <w:rPr>
          <w:rFonts w:ascii="Verdana" w:hAnsi="Verdana" w:cs="Verdana"/>
          <w:color w:val="0D0D0D" w:themeColor="text1" w:themeTint="F2"/>
          <w:sz w:val="20"/>
          <w:szCs w:val="20"/>
          <w:lang w:val="en"/>
        </w:rPr>
        <w:t xml:space="preserve"> demonstrate anti-discriminatory and anti-oppressive practice throughout </w:t>
      </w:r>
      <w:proofErr w:type="gramStart"/>
      <w:r w:rsidRPr="00FA4467">
        <w:rPr>
          <w:rFonts w:ascii="Verdana" w:hAnsi="Verdana" w:cs="Verdana"/>
          <w:color w:val="0D0D0D" w:themeColor="text1" w:themeTint="F2"/>
          <w:sz w:val="20"/>
          <w:szCs w:val="20"/>
          <w:lang w:val="en"/>
        </w:rPr>
        <w:t>the school</w:t>
      </w:r>
      <w:proofErr w:type="gramEnd"/>
      <w:r w:rsidRPr="00FA4467">
        <w:rPr>
          <w:rFonts w:ascii="Verdana" w:hAnsi="Verdana" w:cs="Verdana"/>
          <w:color w:val="0D0D0D" w:themeColor="text1" w:themeTint="F2"/>
          <w:sz w:val="20"/>
          <w:szCs w:val="20"/>
          <w:lang w:val="en"/>
        </w:rPr>
        <w:t xml:space="preserve"> and with our parents, carers and all those we work with.</w:t>
      </w:r>
    </w:p>
    <w:p w14:paraId="096482C5" w14:textId="77777777" w:rsidR="003E6E16" w:rsidRPr="00FA4467" w:rsidRDefault="003E6E16" w:rsidP="003E6E16">
      <w:pPr>
        <w:tabs>
          <w:tab w:val="left" w:pos="720"/>
        </w:tabs>
        <w:autoSpaceDE w:val="0"/>
        <w:autoSpaceDN w:val="0"/>
        <w:adjustRightInd w:val="0"/>
        <w:ind w:left="360"/>
        <w:jc w:val="both"/>
        <w:rPr>
          <w:rFonts w:ascii="Verdana" w:hAnsi="Verdana" w:cs="Verdana"/>
          <w:color w:val="0D0D0D" w:themeColor="text1" w:themeTint="F2"/>
          <w:sz w:val="20"/>
          <w:szCs w:val="20"/>
          <w:lang w:val="en"/>
        </w:rPr>
      </w:pPr>
    </w:p>
    <w:p w14:paraId="6FF98300"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Treat all children with respect regardless of age, disability, gender, racial heritage, religious belief, sexual orientation or identity.</w:t>
      </w:r>
    </w:p>
    <w:p w14:paraId="5223831F" w14:textId="77777777" w:rsidR="003E6E16" w:rsidRPr="00FA4467" w:rsidRDefault="003E6E16" w:rsidP="003E6E16">
      <w:pPr>
        <w:tabs>
          <w:tab w:val="left" w:pos="720"/>
        </w:tabs>
        <w:autoSpaceDE w:val="0"/>
        <w:autoSpaceDN w:val="0"/>
        <w:adjustRightInd w:val="0"/>
        <w:ind w:left="720"/>
        <w:jc w:val="both"/>
        <w:rPr>
          <w:rFonts w:ascii="Verdana" w:hAnsi="Verdana" w:cs="Verdana"/>
          <w:color w:val="0D0D0D" w:themeColor="text1" w:themeTint="F2"/>
          <w:sz w:val="20"/>
          <w:szCs w:val="20"/>
          <w:lang w:val="en"/>
        </w:rPr>
      </w:pPr>
    </w:p>
    <w:p w14:paraId="376A1A4C"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the additional needs of children from minority ethnic groups and disabled children and the barriers they may face.</w:t>
      </w:r>
    </w:p>
    <w:p w14:paraId="7C7FADDF" w14:textId="77777777" w:rsidR="003E6E16" w:rsidRPr="00FA4467" w:rsidRDefault="003E6E16" w:rsidP="003E6E16">
      <w:pPr>
        <w:tabs>
          <w:tab w:val="left" w:pos="720"/>
        </w:tabs>
        <w:autoSpaceDE w:val="0"/>
        <w:autoSpaceDN w:val="0"/>
        <w:adjustRightInd w:val="0"/>
        <w:ind w:left="720"/>
        <w:jc w:val="both"/>
        <w:rPr>
          <w:rFonts w:ascii="Verdana" w:hAnsi="Verdana" w:cs="Verdana"/>
          <w:color w:val="0D0D0D" w:themeColor="text1" w:themeTint="F2"/>
          <w:sz w:val="20"/>
          <w:szCs w:val="20"/>
          <w:lang w:val="en"/>
        </w:rPr>
      </w:pPr>
    </w:p>
    <w:p w14:paraId="493E432A"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Carefully recruit and select all employees, contractors and volunteers.</w:t>
      </w:r>
    </w:p>
    <w:p w14:paraId="74A38589" w14:textId="77777777" w:rsidR="003E6E16" w:rsidRPr="00FA4467" w:rsidRDefault="003E6E16" w:rsidP="003E6E16">
      <w:pPr>
        <w:tabs>
          <w:tab w:val="left" w:pos="720"/>
        </w:tabs>
        <w:autoSpaceDE w:val="0"/>
        <w:autoSpaceDN w:val="0"/>
        <w:adjustRightInd w:val="0"/>
        <w:ind w:left="360"/>
        <w:jc w:val="both"/>
        <w:rPr>
          <w:rFonts w:ascii="Verdana" w:hAnsi="Verdana" w:cs="Verdana"/>
          <w:color w:val="0D0D0D" w:themeColor="text1" w:themeTint="F2"/>
          <w:sz w:val="20"/>
          <w:szCs w:val="20"/>
          <w:lang w:val="en"/>
        </w:rPr>
      </w:pPr>
    </w:p>
    <w:p w14:paraId="4046CC76"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Respond swiftly and appropriately to all complaints and concerns about poor practice or suspected or actual child abuse.</w:t>
      </w:r>
    </w:p>
    <w:p w14:paraId="771E8FB9" w14:textId="77777777" w:rsidR="003E6E16" w:rsidRPr="00FA4467" w:rsidRDefault="003E6E16" w:rsidP="003E6E16">
      <w:pPr>
        <w:tabs>
          <w:tab w:val="left" w:pos="720"/>
        </w:tabs>
        <w:autoSpaceDE w:val="0"/>
        <w:autoSpaceDN w:val="0"/>
        <w:adjustRightInd w:val="0"/>
        <w:ind w:left="720"/>
        <w:jc w:val="both"/>
        <w:rPr>
          <w:rFonts w:ascii="Verdana" w:hAnsi="Verdana" w:cs="Verdana"/>
          <w:color w:val="0D0D0D" w:themeColor="text1" w:themeTint="F2"/>
          <w:sz w:val="20"/>
          <w:szCs w:val="20"/>
          <w:lang w:val="en"/>
        </w:rPr>
      </w:pPr>
    </w:p>
    <w:p w14:paraId="6A7CA9A2"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Work with partner agencies and share information about concerns with agencies who need to </w:t>
      </w:r>
      <w:proofErr w:type="gramStart"/>
      <w:r w:rsidRPr="00FA4467">
        <w:rPr>
          <w:rFonts w:ascii="Verdana" w:hAnsi="Verdana" w:cs="Verdana"/>
          <w:color w:val="0D0D0D" w:themeColor="text1" w:themeTint="F2"/>
          <w:sz w:val="20"/>
          <w:szCs w:val="20"/>
          <w:lang w:val="en"/>
        </w:rPr>
        <w:t>know, and</w:t>
      </w:r>
      <w:proofErr w:type="gramEnd"/>
      <w:r w:rsidRPr="00FA4467">
        <w:rPr>
          <w:rFonts w:ascii="Verdana" w:hAnsi="Verdana" w:cs="Verdana"/>
          <w:color w:val="0D0D0D" w:themeColor="text1" w:themeTint="F2"/>
          <w:sz w:val="20"/>
          <w:szCs w:val="20"/>
          <w:lang w:val="en"/>
        </w:rPr>
        <w:t xml:space="preserve"> involving parents and children appropriately.</w:t>
      </w:r>
    </w:p>
    <w:p w14:paraId="4B84AEC0" w14:textId="77777777" w:rsidR="003E6E16" w:rsidRPr="00FA4467" w:rsidRDefault="003E6E16" w:rsidP="003E6E16">
      <w:pPr>
        <w:tabs>
          <w:tab w:val="left" w:pos="720"/>
        </w:tabs>
        <w:autoSpaceDE w:val="0"/>
        <w:autoSpaceDN w:val="0"/>
        <w:adjustRightInd w:val="0"/>
        <w:jc w:val="both"/>
        <w:rPr>
          <w:rFonts w:ascii="Verdana" w:hAnsi="Verdana" w:cs="Verdana"/>
          <w:color w:val="0D0D0D" w:themeColor="text1" w:themeTint="F2"/>
          <w:sz w:val="20"/>
          <w:szCs w:val="20"/>
          <w:lang w:val="en"/>
        </w:rPr>
      </w:pPr>
    </w:p>
    <w:p w14:paraId="3C30E21A"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Maintain an attitude of </w:t>
      </w:r>
      <w:r w:rsidRPr="00FA4467">
        <w:rPr>
          <w:rFonts w:ascii="Verdana" w:hAnsi="Verdana" w:cs="Verdana"/>
          <w:b/>
          <w:bCs/>
          <w:color w:val="0D0D0D" w:themeColor="text1" w:themeTint="F2"/>
          <w:sz w:val="20"/>
          <w:szCs w:val="20"/>
          <w:lang w:val="en"/>
        </w:rPr>
        <w:t>‘it could happen here’</w:t>
      </w:r>
      <w:r w:rsidRPr="00FA4467">
        <w:rPr>
          <w:rFonts w:ascii="Verdana" w:hAnsi="Verdana" w:cs="Verdana"/>
          <w:color w:val="0D0D0D" w:themeColor="text1" w:themeTint="F2"/>
          <w:sz w:val="20"/>
          <w:szCs w:val="20"/>
          <w:lang w:val="en"/>
        </w:rPr>
        <w:t xml:space="preserve"> at all times.</w:t>
      </w:r>
    </w:p>
    <w:p w14:paraId="3A5EDDEE" w14:textId="77777777" w:rsidR="003E6E16" w:rsidRPr="00FA4467" w:rsidRDefault="003E6E16" w:rsidP="003E6E16">
      <w:pPr>
        <w:autoSpaceDE w:val="0"/>
        <w:autoSpaceDN w:val="0"/>
        <w:adjustRightInd w:val="0"/>
        <w:jc w:val="both"/>
        <w:rPr>
          <w:rFonts w:ascii="Verdana" w:hAnsi="Verdana" w:cs="Arial"/>
          <w:color w:val="0D0D0D" w:themeColor="text1" w:themeTint="F2"/>
          <w:sz w:val="23"/>
          <w:szCs w:val="23"/>
          <w:lang w:val="en"/>
        </w:rPr>
      </w:pPr>
    </w:p>
    <w:p w14:paraId="6474CF2C"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2.1</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 xml:space="preserve">Key elements to this policy </w:t>
      </w:r>
    </w:p>
    <w:p w14:paraId="703CB169"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Establishing positive, supportive, secure working practices that put children first.</w:t>
      </w:r>
    </w:p>
    <w:p w14:paraId="636EEE98"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31C43B53"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Ensuring we practice safer recruitment in checking the suitability of all staff who work in our school.</w:t>
      </w:r>
    </w:p>
    <w:p w14:paraId="5024AD87"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Keeping child protection issues at the forefront of our work and </w:t>
      </w:r>
      <w:proofErr w:type="gramStart"/>
      <w:r w:rsidRPr="00FA4467">
        <w:rPr>
          <w:rFonts w:ascii="Verdana" w:hAnsi="Verdana" w:cs="Verdana"/>
          <w:color w:val="0D0D0D" w:themeColor="text1" w:themeTint="F2"/>
          <w:sz w:val="20"/>
          <w:szCs w:val="20"/>
          <w:lang w:val="en"/>
        </w:rPr>
        <w:t>know</w:t>
      </w:r>
      <w:proofErr w:type="gramEnd"/>
      <w:r w:rsidRPr="00FA4467">
        <w:rPr>
          <w:rFonts w:ascii="Verdana" w:hAnsi="Verdana" w:cs="Verdana"/>
          <w:color w:val="0D0D0D" w:themeColor="text1" w:themeTint="F2"/>
          <w:sz w:val="20"/>
          <w:szCs w:val="20"/>
          <w:lang w:val="en"/>
        </w:rPr>
        <w:t xml:space="preserve"> who </w:t>
      </w:r>
      <w:proofErr w:type="gramStart"/>
      <w:r w:rsidRPr="00FA4467">
        <w:rPr>
          <w:rFonts w:ascii="Verdana" w:hAnsi="Verdana" w:cs="Verdana"/>
          <w:color w:val="0D0D0D" w:themeColor="text1" w:themeTint="F2"/>
          <w:sz w:val="20"/>
          <w:szCs w:val="20"/>
          <w:lang w:val="en"/>
        </w:rPr>
        <w:t>in the school the DSL and DDSL are</w:t>
      </w:r>
      <w:proofErr w:type="gramEnd"/>
      <w:r w:rsidRPr="00FA4467">
        <w:rPr>
          <w:rFonts w:ascii="Verdana" w:hAnsi="Verdana" w:cs="Verdana"/>
          <w:color w:val="0D0D0D" w:themeColor="text1" w:themeTint="F2"/>
          <w:sz w:val="20"/>
          <w:szCs w:val="20"/>
          <w:lang w:val="en"/>
        </w:rPr>
        <w:t>.</w:t>
      </w:r>
    </w:p>
    <w:p w14:paraId="2A21EDBC"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72AA0907"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Ensuring that all staff implement procedures for identifying and reporting cases, or suspected cases of abuse and regularly </w:t>
      </w:r>
      <w:proofErr w:type="gramStart"/>
      <w:r w:rsidRPr="00FA4467">
        <w:rPr>
          <w:rFonts w:ascii="Verdana" w:hAnsi="Verdana" w:cs="Verdana"/>
          <w:color w:val="0D0D0D" w:themeColor="text1" w:themeTint="F2"/>
          <w:sz w:val="20"/>
          <w:szCs w:val="20"/>
          <w:lang w:val="en"/>
        </w:rPr>
        <w:t>reviews</w:t>
      </w:r>
      <w:proofErr w:type="gramEnd"/>
      <w:r w:rsidRPr="00FA4467">
        <w:rPr>
          <w:rFonts w:ascii="Verdana" w:hAnsi="Verdana" w:cs="Verdana"/>
          <w:color w:val="0D0D0D" w:themeColor="text1" w:themeTint="F2"/>
          <w:sz w:val="20"/>
          <w:szCs w:val="20"/>
          <w:lang w:val="en"/>
        </w:rPr>
        <w:t xml:space="preserve"> them.</w:t>
      </w:r>
    </w:p>
    <w:p w14:paraId="0029598B"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4D5CD0AF"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Supporting children and young people in accordance with his/her agreed child protection plan.</w:t>
      </w:r>
    </w:p>
    <w:p w14:paraId="7CBEA356"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388D19B2" w14:textId="77777777" w:rsidR="003E6E16" w:rsidRPr="00FA4467" w:rsidRDefault="003E6E16" w:rsidP="003E6E16">
      <w:pPr>
        <w:pStyle w:val="ListParagraph"/>
        <w:numPr>
          <w:ilvl w:val="0"/>
          <w:numId w:val="8"/>
        </w:numPr>
        <w:autoSpaceDE w:val="0"/>
        <w:autoSpaceDN w:val="0"/>
        <w:adjustRightInd w:val="0"/>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We will follow the procedures set out by the OSCP and take account of all guidance issued by the DfE, OFSTED and other significant bodies.</w:t>
      </w:r>
    </w:p>
    <w:p w14:paraId="181F9A75" w14:textId="77777777" w:rsidR="003E6E16" w:rsidRPr="00FA4467" w:rsidRDefault="003E6E16" w:rsidP="003E6E16">
      <w:pPr>
        <w:autoSpaceDE w:val="0"/>
        <w:autoSpaceDN w:val="0"/>
        <w:adjustRightInd w:val="0"/>
        <w:ind w:left="720"/>
        <w:jc w:val="both"/>
        <w:rPr>
          <w:color w:val="0D0D0D" w:themeColor="text1" w:themeTint="F2"/>
          <w:lang w:val="en"/>
        </w:rPr>
      </w:pPr>
    </w:p>
    <w:p w14:paraId="0F753759" w14:textId="693D4B11"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Ensure we have a DSL and a DDSL who have received appropriate training and support for their role and that we are adhering to Annex C of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(see training section).</w:t>
      </w:r>
    </w:p>
    <w:p w14:paraId="1ED917B1"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096EAA49"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Develop effective links with relevant agencies and co-operate as required with their enquiries regarding early help and child protection matters including attendance at case conferences, if appropriate.</w:t>
      </w:r>
    </w:p>
    <w:p w14:paraId="758762D8"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65E7FEBD"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Keep written, dated and signed records of concerns about “vulnerable” children including chronologies, even where there is no need to refer the matter immediately. This includes the use of any screening tool that aids identification of Neglect, Child Sexual Exploitation (CSE), </w:t>
      </w:r>
      <w:proofErr w:type="spellStart"/>
      <w:r w:rsidRPr="00FA4467">
        <w:rPr>
          <w:rFonts w:ascii="Verdana" w:hAnsi="Verdana" w:cs="Verdana"/>
          <w:color w:val="0D0D0D" w:themeColor="text1" w:themeTint="F2"/>
          <w:sz w:val="20"/>
          <w:szCs w:val="20"/>
          <w:lang w:val="en"/>
        </w:rPr>
        <w:t>Radicalisation</w:t>
      </w:r>
      <w:proofErr w:type="spellEnd"/>
      <w:r w:rsidRPr="00FA4467">
        <w:rPr>
          <w:rFonts w:ascii="Verdana" w:hAnsi="Verdana" w:cs="Verdana"/>
          <w:color w:val="0D0D0D" w:themeColor="text1" w:themeTint="F2"/>
          <w:sz w:val="20"/>
          <w:szCs w:val="20"/>
          <w:lang w:val="en"/>
        </w:rPr>
        <w:t>, Children Missing Education, Female Genital Mutilation (FGM), online use or other such issues and that such records are securely placed.</w:t>
      </w:r>
    </w:p>
    <w:p w14:paraId="102485AF"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64294910"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1EE4D76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C27AC02" w14:textId="77777777" w:rsidR="003E6E16" w:rsidRPr="00FA4467" w:rsidRDefault="003E6E16" w:rsidP="003E6E16">
      <w:pPr>
        <w:numPr>
          <w:ilvl w:val="0"/>
          <w:numId w:val="8"/>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Risk-assess any off-site activity, led by us, the school. </w:t>
      </w:r>
    </w:p>
    <w:p w14:paraId="28FEA7AA" w14:textId="77777777" w:rsidR="003E6E16" w:rsidRPr="00FA4467" w:rsidRDefault="003E6E16" w:rsidP="003E6E16">
      <w:pPr>
        <w:tabs>
          <w:tab w:val="left" w:pos="5026"/>
        </w:tabs>
        <w:autoSpaceDE w:val="0"/>
        <w:autoSpaceDN w:val="0"/>
        <w:adjustRightInd w:val="0"/>
        <w:jc w:val="both"/>
        <w:rPr>
          <w:rFonts w:ascii="Verdana" w:hAnsi="Verdana" w:cs="Verdana"/>
          <w:b/>
          <w:bCs/>
          <w:color w:val="0D0D0D" w:themeColor="text1" w:themeTint="F2"/>
          <w:sz w:val="20"/>
          <w:szCs w:val="20"/>
          <w:lang w:val="en"/>
        </w:rPr>
      </w:pPr>
    </w:p>
    <w:p w14:paraId="4C72DD8E" w14:textId="77777777" w:rsidR="003E6E16" w:rsidRPr="00FA4467" w:rsidRDefault="003E6E16" w:rsidP="003E6E16">
      <w:pPr>
        <w:autoSpaceDE w:val="0"/>
        <w:autoSpaceDN w:val="0"/>
        <w:adjustRightInd w:val="0"/>
        <w:jc w:val="both"/>
        <w:rPr>
          <w:rFonts w:ascii="Verdana" w:hAnsi="Verdana" w:cs="Verdana"/>
          <w:b/>
          <w:bCs/>
          <w:color w:val="0D0D0D" w:themeColor="text1" w:themeTint="F2"/>
          <w:lang w:val="en"/>
        </w:rPr>
      </w:pPr>
      <w:r w:rsidRPr="00FA4467">
        <w:rPr>
          <w:rFonts w:ascii="Verdana" w:hAnsi="Verdana" w:cs="Verdana"/>
          <w:b/>
          <w:bCs/>
          <w:color w:val="0D0D0D" w:themeColor="text1" w:themeTint="F2"/>
          <w:lang w:val="en"/>
        </w:rPr>
        <w:t>3.</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Early Help</w:t>
      </w:r>
    </w:p>
    <w:p w14:paraId="6DAA5E49" w14:textId="77777777" w:rsidR="003E6E16" w:rsidRPr="00FA4467" w:rsidRDefault="003E6E16" w:rsidP="003E6E16">
      <w:pPr>
        <w:tabs>
          <w:tab w:val="left" w:pos="5026"/>
        </w:tabs>
        <w:autoSpaceDE w:val="0"/>
        <w:autoSpaceDN w:val="0"/>
        <w:adjustRightInd w:val="0"/>
        <w:jc w:val="both"/>
        <w:rPr>
          <w:rFonts w:ascii="Verdana" w:hAnsi="Verdana" w:cs="Verdana"/>
          <w:color w:val="0D0D0D" w:themeColor="text1" w:themeTint="F2"/>
          <w:sz w:val="20"/>
          <w:szCs w:val="20"/>
          <w:lang w:val="en"/>
        </w:rPr>
      </w:pPr>
    </w:p>
    <w:p w14:paraId="3BEFFE39" w14:textId="77777777" w:rsidR="003E6E16" w:rsidRPr="00FA4467" w:rsidRDefault="003E6E16" w:rsidP="003E6E16">
      <w:pPr>
        <w:tabs>
          <w:tab w:val="left" w:pos="5026"/>
        </w:tabs>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There are situations which may occur in a family’s life where they may benefit from additional support that cannot be provided solely by universal services. These can include when a child:</w:t>
      </w:r>
    </w:p>
    <w:p w14:paraId="00F8932C" w14:textId="77777777" w:rsidR="003E6E16" w:rsidRPr="00FA4467" w:rsidRDefault="003E6E16" w:rsidP="003E6E16">
      <w:pPr>
        <w:tabs>
          <w:tab w:val="left" w:pos="5026"/>
        </w:tabs>
        <w:autoSpaceDE w:val="0"/>
        <w:autoSpaceDN w:val="0"/>
        <w:adjustRightInd w:val="0"/>
        <w:jc w:val="both"/>
        <w:rPr>
          <w:rFonts w:ascii="Verdana" w:hAnsi="Verdana" w:cs="Verdana"/>
          <w:color w:val="0D0D0D" w:themeColor="text1" w:themeTint="F2"/>
          <w:sz w:val="20"/>
          <w:szCs w:val="20"/>
          <w:lang w:val="en"/>
        </w:rPr>
      </w:pPr>
    </w:p>
    <w:p w14:paraId="5B32B6E1"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Is disabled and has specific additional needs. </w:t>
      </w:r>
    </w:p>
    <w:p w14:paraId="439EC2E9"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Has</w:t>
      </w:r>
      <w:proofErr w:type="gramEnd"/>
      <w:r w:rsidRPr="00FA4467">
        <w:rPr>
          <w:rFonts w:ascii="Verdana" w:hAnsi="Verdana" w:cs="Verdana"/>
          <w:color w:val="0D0D0D" w:themeColor="text1" w:themeTint="F2"/>
          <w:sz w:val="20"/>
          <w:szCs w:val="20"/>
          <w:lang w:val="en"/>
        </w:rPr>
        <w:t xml:space="preserve"> special educational needs (</w:t>
      </w:r>
      <w:proofErr w:type="gramStart"/>
      <w:r w:rsidRPr="00FA4467">
        <w:rPr>
          <w:rFonts w:ascii="Verdana" w:hAnsi="Verdana" w:cs="Verdana"/>
          <w:color w:val="0D0D0D" w:themeColor="text1" w:themeTint="F2"/>
          <w:sz w:val="20"/>
          <w:szCs w:val="20"/>
          <w:lang w:val="en"/>
        </w:rPr>
        <w:t>whether or not</w:t>
      </w:r>
      <w:proofErr w:type="gramEnd"/>
      <w:r w:rsidRPr="00FA4467">
        <w:rPr>
          <w:rFonts w:ascii="Verdana" w:hAnsi="Verdana" w:cs="Verdana"/>
          <w:color w:val="0D0D0D" w:themeColor="text1" w:themeTint="F2"/>
          <w:sz w:val="20"/>
          <w:szCs w:val="20"/>
          <w:lang w:val="en"/>
        </w:rPr>
        <w:t xml:space="preserve"> they have a statutory education, health and care plan). </w:t>
      </w:r>
    </w:p>
    <w:p w14:paraId="3CA83C89"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Is a young carer. </w:t>
      </w:r>
    </w:p>
    <w:p w14:paraId="1D273015"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Is</w:t>
      </w:r>
      <w:proofErr w:type="gramEnd"/>
      <w:r w:rsidRPr="00FA4467">
        <w:rPr>
          <w:rFonts w:ascii="Verdana" w:hAnsi="Verdana" w:cs="Verdana"/>
          <w:color w:val="0D0D0D" w:themeColor="text1" w:themeTint="F2"/>
          <w:sz w:val="20"/>
          <w:szCs w:val="20"/>
          <w:lang w:val="en"/>
        </w:rPr>
        <w:t xml:space="preserve"> </w:t>
      </w:r>
      <w:proofErr w:type="gramStart"/>
      <w:r w:rsidRPr="00FA4467">
        <w:rPr>
          <w:rFonts w:ascii="Verdana" w:hAnsi="Verdana" w:cs="Verdana"/>
          <w:color w:val="0D0D0D" w:themeColor="text1" w:themeTint="F2"/>
          <w:sz w:val="20"/>
          <w:szCs w:val="20"/>
          <w:lang w:val="en"/>
        </w:rPr>
        <w:t>showing</w:t>
      </w:r>
      <w:proofErr w:type="gramEnd"/>
      <w:r w:rsidRPr="00FA4467">
        <w:rPr>
          <w:rFonts w:ascii="Verdana" w:hAnsi="Verdana" w:cs="Verdana"/>
          <w:color w:val="0D0D0D" w:themeColor="text1" w:themeTint="F2"/>
          <w:sz w:val="20"/>
          <w:szCs w:val="20"/>
          <w:lang w:val="en"/>
        </w:rPr>
        <w:t xml:space="preserve"> signs of engaging in anti-social or criminal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including gang involvement and association with </w:t>
      </w:r>
      <w:proofErr w:type="spellStart"/>
      <w:r w:rsidRPr="00FA4467">
        <w:rPr>
          <w:rFonts w:ascii="Verdana" w:hAnsi="Verdana" w:cs="Verdana"/>
          <w:color w:val="0D0D0D" w:themeColor="text1" w:themeTint="F2"/>
          <w:sz w:val="20"/>
          <w:szCs w:val="20"/>
          <w:lang w:val="en"/>
        </w:rPr>
        <w:t>organised</w:t>
      </w:r>
      <w:proofErr w:type="spellEnd"/>
      <w:r w:rsidRPr="00FA4467">
        <w:rPr>
          <w:rFonts w:ascii="Verdana" w:hAnsi="Verdana" w:cs="Verdana"/>
          <w:color w:val="0D0D0D" w:themeColor="text1" w:themeTint="F2"/>
          <w:sz w:val="20"/>
          <w:szCs w:val="20"/>
          <w:lang w:val="en"/>
        </w:rPr>
        <w:t xml:space="preserve"> crime groups. </w:t>
      </w:r>
    </w:p>
    <w:p w14:paraId="036C6714"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 xml:space="preserve">Is in a family circumstance presenting challenges for the child, such as substance abuse, adult mental health, domestic </w:t>
      </w:r>
      <w:proofErr w:type="gramStart"/>
      <w:r w:rsidRPr="00FA4467">
        <w:rPr>
          <w:rFonts w:ascii="Verdana" w:hAnsi="Verdana" w:cs="Verdana"/>
          <w:color w:val="0D0D0D" w:themeColor="text1" w:themeTint="F2"/>
          <w:sz w:val="20"/>
          <w:szCs w:val="20"/>
          <w:lang w:val="en"/>
        </w:rPr>
        <w:t>abuse;</w:t>
      </w:r>
      <w:proofErr w:type="gramEnd"/>
      <w:r w:rsidRPr="00FA4467">
        <w:rPr>
          <w:rFonts w:ascii="Verdana" w:hAnsi="Verdana" w:cs="Verdana"/>
          <w:color w:val="0D0D0D" w:themeColor="text1" w:themeTint="F2"/>
          <w:sz w:val="20"/>
          <w:szCs w:val="20"/>
          <w:lang w:val="en"/>
        </w:rPr>
        <w:t xml:space="preserve">  </w:t>
      </w:r>
    </w:p>
    <w:p w14:paraId="70BB2EBF"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Is</w:t>
      </w:r>
      <w:proofErr w:type="gramEnd"/>
      <w:r w:rsidRPr="00FA4467">
        <w:rPr>
          <w:rFonts w:ascii="Verdana" w:hAnsi="Verdana" w:cs="Verdana"/>
          <w:color w:val="0D0D0D" w:themeColor="text1" w:themeTint="F2"/>
          <w:sz w:val="20"/>
          <w:szCs w:val="20"/>
          <w:lang w:val="en"/>
        </w:rPr>
        <w:t xml:space="preserve"> </w:t>
      </w:r>
      <w:proofErr w:type="gramStart"/>
      <w:r w:rsidRPr="00FA4467">
        <w:rPr>
          <w:rFonts w:ascii="Verdana" w:hAnsi="Verdana" w:cs="Verdana"/>
          <w:color w:val="0D0D0D" w:themeColor="text1" w:themeTint="F2"/>
          <w:sz w:val="20"/>
          <w:szCs w:val="20"/>
          <w:lang w:val="en"/>
        </w:rPr>
        <w:t>showing</w:t>
      </w:r>
      <w:proofErr w:type="gramEnd"/>
      <w:r w:rsidRPr="00FA4467">
        <w:rPr>
          <w:rFonts w:ascii="Verdana" w:hAnsi="Verdana" w:cs="Verdana"/>
          <w:color w:val="0D0D0D" w:themeColor="text1" w:themeTint="F2"/>
          <w:sz w:val="20"/>
          <w:szCs w:val="20"/>
          <w:lang w:val="en"/>
        </w:rPr>
        <w:t xml:space="preserve"> early signs of abuse and/or neglect. </w:t>
      </w:r>
    </w:p>
    <w:p w14:paraId="57FD5656"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Is</w:t>
      </w:r>
      <w:proofErr w:type="gramEnd"/>
      <w:r w:rsidRPr="00FA4467">
        <w:rPr>
          <w:rFonts w:ascii="Verdana" w:hAnsi="Verdana" w:cs="Verdana"/>
          <w:color w:val="0D0D0D" w:themeColor="text1" w:themeTint="F2"/>
          <w:sz w:val="20"/>
          <w:szCs w:val="20"/>
          <w:lang w:val="en"/>
        </w:rPr>
        <w:t xml:space="preserve"> showing signs of displaying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or views that </w:t>
      </w:r>
      <w:proofErr w:type="gramStart"/>
      <w:r w:rsidRPr="00FA4467">
        <w:rPr>
          <w:rFonts w:ascii="Verdana" w:hAnsi="Verdana" w:cs="Verdana"/>
          <w:color w:val="0D0D0D" w:themeColor="text1" w:themeTint="F2"/>
          <w:sz w:val="20"/>
          <w:szCs w:val="20"/>
          <w:lang w:val="en"/>
        </w:rPr>
        <w:t>are considered to be</w:t>
      </w:r>
      <w:proofErr w:type="gramEnd"/>
      <w:r w:rsidRPr="00FA4467">
        <w:rPr>
          <w:rFonts w:ascii="Verdana" w:hAnsi="Verdana" w:cs="Verdana"/>
          <w:color w:val="0D0D0D" w:themeColor="text1" w:themeTint="F2"/>
          <w:sz w:val="20"/>
          <w:szCs w:val="20"/>
          <w:lang w:val="en"/>
        </w:rPr>
        <w:t xml:space="preserve"> extreme.</w:t>
      </w:r>
    </w:p>
    <w:p w14:paraId="2CE6124F"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Is</w:t>
      </w:r>
      <w:proofErr w:type="gramEnd"/>
      <w:r w:rsidRPr="00FA4467">
        <w:rPr>
          <w:rFonts w:ascii="Verdana" w:hAnsi="Verdana" w:cs="Verdana"/>
          <w:color w:val="0D0D0D" w:themeColor="text1" w:themeTint="F2"/>
          <w:sz w:val="20"/>
          <w:szCs w:val="20"/>
          <w:lang w:val="en"/>
        </w:rPr>
        <w:t xml:space="preserve"> frequently missing/goes missing from care or home.</w:t>
      </w:r>
    </w:p>
    <w:p w14:paraId="11593E37"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Is misusing drugs or alcohol themselves.</w:t>
      </w:r>
    </w:p>
    <w:p w14:paraId="27B46B78" w14:textId="77777777" w:rsidR="003E6E16" w:rsidRPr="00FA4467" w:rsidRDefault="003E6E16" w:rsidP="003E6E16">
      <w:pPr>
        <w:numPr>
          <w:ilvl w:val="0"/>
          <w:numId w:val="7"/>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Is</w:t>
      </w:r>
      <w:proofErr w:type="gramEnd"/>
      <w:r w:rsidRPr="00FA4467">
        <w:rPr>
          <w:rFonts w:ascii="Verdana" w:hAnsi="Verdana" w:cs="Verdana"/>
          <w:color w:val="0D0D0D" w:themeColor="text1" w:themeTint="F2"/>
          <w:sz w:val="20"/>
          <w:szCs w:val="20"/>
          <w:lang w:val="en"/>
        </w:rPr>
        <w:t xml:space="preserve"> at risk of modern slavery, trafficking or exploitation.</w:t>
      </w:r>
    </w:p>
    <w:p w14:paraId="4F8BA9DE"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These children are therefore more vulnerable; this School will identify who their vulnerable children are, ensuring </w:t>
      </w:r>
      <w:r w:rsidRPr="00FA4467">
        <w:rPr>
          <w:rFonts w:ascii="Verdana" w:hAnsi="Verdana" w:cs="Verdana"/>
          <w:b/>
          <w:color w:val="0D0D0D" w:themeColor="text1" w:themeTint="F2"/>
          <w:sz w:val="20"/>
          <w:szCs w:val="20"/>
          <w:lang w:val="en"/>
        </w:rPr>
        <w:t>ALL</w:t>
      </w:r>
      <w:r w:rsidRPr="00FA4467">
        <w:rPr>
          <w:rFonts w:ascii="Verdana" w:hAnsi="Verdana" w:cs="Verdana"/>
          <w:color w:val="0D0D0D" w:themeColor="text1" w:themeTint="F2"/>
          <w:sz w:val="20"/>
          <w:szCs w:val="20"/>
          <w:lang w:val="en"/>
        </w:rPr>
        <w:t xml:space="preserve"> Staff and Governors know the processes to secure advice, help and support where needed</w:t>
      </w:r>
      <w:r w:rsidRPr="00FA4467">
        <w:rPr>
          <w:rFonts w:ascii="Verdana" w:hAnsi="Verdana" w:cs="Trebuchet MS"/>
          <w:color w:val="0D0D0D" w:themeColor="text1" w:themeTint="F2"/>
          <w:sz w:val="24"/>
          <w:lang w:val="en"/>
        </w:rPr>
        <w:t xml:space="preserve">. </w:t>
      </w:r>
      <w:r w:rsidRPr="00FA4467">
        <w:rPr>
          <w:rFonts w:ascii="Verdana" w:hAnsi="Verdana" w:cs="Verdana"/>
          <w:color w:val="0D0D0D" w:themeColor="text1" w:themeTint="F2"/>
          <w:sz w:val="20"/>
          <w:szCs w:val="20"/>
          <w:lang w:val="en"/>
        </w:rPr>
        <w:t>In the first instance a discussion should take place with the DSL and a record kept of this discussion. If further advice is needed or the school wishes to make a referral, then they would contact the Early Help Hub.</w:t>
      </w:r>
    </w:p>
    <w:p w14:paraId="3C008A3B"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It is important that parents are aware of a referral being made to early help and that they give their consent. </w:t>
      </w:r>
      <w:proofErr w:type="gramStart"/>
      <w:r w:rsidRPr="00FA4467">
        <w:rPr>
          <w:rFonts w:ascii="Verdana" w:hAnsi="Verdana" w:cs="Verdana"/>
          <w:color w:val="0D0D0D" w:themeColor="text1" w:themeTint="F2"/>
          <w:sz w:val="20"/>
          <w:szCs w:val="20"/>
          <w:lang w:val="en"/>
        </w:rPr>
        <w:t>In the event that</w:t>
      </w:r>
      <w:proofErr w:type="gramEnd"/>
      <w:r w:rsidRPr="00FA4467">
        <w:rPr>
          <w:rFonts w:ascii="Verdana" w:hAnsi="Verdana" w:cs="Verdana"/>
          <w:color w:val="0D0D0D" w:themeColor="text1" w:themeTint="F2"/>
          <w:sz w:val="20"/>
          <w:szCs w:val="20"/>
          <w:lang w:val="en"/>
        </w:rPr>
        <w:t xml:space="preserve"> you feel the child would be unsafe if you discussed it with the parents first then you should be seeking advice from MARU. Please see 5.5 for further clarification.</w:t>
      </w:r>
    </w:p>
    <w:p w14:paraId="7BC3D870"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school will support other agencies and professionals if an early help assessment is considered appropriate and may act as the lead professional in certain circumstances. </w:t>
      </w:r>
    </w:p>
    <w:p w14:paraId="23534D2E"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Additional guidance can also be accessed by using the </w:t>
      </w:r>
      <w:hyperlink r:id="rId34" w:history="1">
        <w:r w:rsidRPr="00FA4467">
          <w:rPr>
            <w:rStyle w:val="Hyperlink"/>
            <w:rFonts w:ascii="Verdana" w:eastAsiaTheme="majorEastAsia" w:hAnsi="Verdana" w:cs="Verdana"/>
            <w:color w:val="0D0D0D" w:themeColor="text1" w:themeTint="F2"/>
            <w:sz w:val="20"/>
            <w:szCs w:val="20"/>
            <w:lang w:val="en"/>
          </w:rPr>
          <w:t>OSCP multi-agency threshold document</w:t>
        </w:r>
      </w:hyperlink>
      <w:r w:rsidRPr="00FA4467">
        <w:rPr>
          <w:rFonts w:ascii="Verdana" w:hAnsi="Verdana" w:cs="Verdana"/>
          <w:color w:val="0D0D0D" w:themeColor="text1" w:themeTint="F2"/>
          <w:sz w:val="20"/>
          <w:szCs w:val="20"/>
          <w:lang w:val="en"/>
        </w:rPr>
        <w:t xml:space="preserve">. </w:t>
      </w:r>
    </w:p>
    <w:p w14:paraId="4DC4A75D" w14:textId="77777777" w:rsidR="003E6E16" w:rsidRPr="00FA4467" w:rsidRDefault="003E6E16" w:rsidP="003E6E16">
      <w:pPr>
        <w:tabs>
          <w:tab w:val="left" w:pos="5026"/>
        </w:tabs>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Within Cornwall, the Early Help </w:t>
      </w:r>
      <w:proofErr w:type="gramStart"/>
      <w:r w:rsidRPr="00FA4467">
        <w:rPr>
          <w:rFonts w:ascii="Verdana" w:hAnsi="Verdana" w:cs="Verdana"/>
          <w:color w:val="0D0D0D" w:themeColor="text1" w:themeTint="F2"/>
          <w:sz w:val="20"/>
          <w:szCs w:val="20"/>
          <w:lang w:val="en"/>
        </w:rPr>
        <w:t>Hub</w:t>
      </w:r>
      <w:proofErr w:type="gramEnd"/>
      <w:r w:rsidRPr="00FA4467">
        <w:rPr>
          <w:rFonts w:ascii="Verdana" w:hAnsi="Verdana" w:cs="Verdana"/>
          <w:color w:val="0D0D0D" w:themeColor="text1" w:themeTint="F2"/>
          <w:sz w:val="20"/>
          <w:szCs w:val="20"/>
          <w:lang w:val="en"/>
        </w:rPr>
        <w:t xml:space="preserve"> is the first point of contact when considering additional support for children and their families</w:t>
      </w:r>
    </w:p>
    <w:p w14:paraId="0C5589D5" w14:textId="77777777" w:rsidR="003E6E16" w:rsidRPr="00FA4467" w:rsidRDefault="003E6E16" w:rsidP="003E6E16">
      <w:pPr>
        <w:tabs>
          <w:tab w:val="left" w:pos="5026"/>
        </w:tabs>
        <w:autoSpaceDE w:val="0"/>
        <w:autoSpaceDN w:val="0"/>
        <w:adjustRightInd w:val="0"/>
        <w:jc w:val="both"/>
        <w:rPr>
          <w:rFonts w:ascii="Verdana" w:hAnsi="Verdana" w:cs="Verdana"/>
          <w:color w:val="0D0D0D" w:themeColor="text1" w:themeTint="F2"/>
          <w:sz w:val="20"/>
          <w:szCs w:val="20"/>
          <w:lang w:val="en"/>
        </w:rPr>
      </w:pPr>
    </w:p>
    <w:p w14:paraId="48956B33" w14:textId="77777777" w:rsidR="003E6E16" w:rsidRPr="00FA4467" w:rsidRDefault="003E6E16" w:rsidP="003E6E16">
      <w:pPr>
        <w:numPr>
          <w:ilvl w:val="0"/>
          <w:numId w:val="7"/>
        </w:numPr>
        <w:tabs>
          <w:tab w:val="left" w:pos="720"/>
        </w:tabs>
        <w:autoSpaceDE w:val="0"/>
        <w:autoSpaceDN w:val="0"/>
        <w:adjustRightInd w:val="0"/>
        <w:ind w:left="709" w:hanging="425"/>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Support is provided: from pre-birth to the age of 18 (or 25 when the young person has additional needs) when the child, young person or family has needs that are not met solely by universal services.</w:t>
      </w:r>
    </w:p>
    <w:p w14:paraId="273E4D8F" w14:textId="77777777" w:rsidR="003E6E16" w:rsidRPr="00FA4467" w:rsidRDefault="003E6E16" w:rsidP="003E6E16">
      <w:pPr>
        <w:numPr>
          <w:ilvl w:val="0"/>
          <w:numId w:val="7"/>
        </w:numPr>
        <w:tabs>
          <w:tab w:val="left" w:pos="720"/>
        </w:tabs>
        <w:autoSpaceDE w:val="0"/>
        <w:autoSpaceDN w:val="0"/>
        <w:adjustRightInd w:val="0"/>
        <w:ind w:left="709" w:hanging="425"/>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It is single point of access for professionals, families and young people to access Early Help Services in Cornwall.</w:t>
      </w:r>
    </w:p>
    <w:p w14:paraId="1C322C1C" w14:textId="77777777" w:rsidR="003E6E16" w:rsidRPr="00FA4467" w:rsidRDefault="003E6E16" w:rsidP="003E6E16">
      <w:pPr>
        <w:numPr>
          <w:ilvl w:val="0"/>
          <w:numId w:val="7"/>
        </w:numPr>
        <w:tabs>
          <w:tab w:val="left" w:pos="720"/>
        </w:tabs>
        <w:autoSpaceDE w:val="0"/>
        <w:autoSpaceDN w:val="0"/>
        <w:adjustRightInd w:val="0"/>
        <w:ind w:left="709" w:hanging="425"/>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 triage team decides which Early Help service best meets the needs identified in the request for help. It is then allocated to the appropriate service within 72 hrs.</w:t>
      </w:r>
    </w:p>
    <w:p w14:paraId="4BD2FAC0" w14:textId="77777777" w:rsidR="003E6E16" w:rsidRPr="00FA4467" w:rsidRDefault="003E6E16" w:rsidP="003E6E16">
      <w:pPr>
        <w:autoSpaceDE w:val="0"/>
        <w:autoSpaceDN w:val="0"/>
        <w:adjustRightInd w:val="0"/>
        <w:spacing w:before="96"/>
        <w:ind w:left="1440" w:firstLine="720"/>
        <w:jc w:val="both"/>
        <w:rPr>
          <w:rFonts w:ascii="Verdana" w:hAnsi="Verdana" w:cs="Verdana"/>
          <w:b/>
          <w:color w:val="0D0D0D" w:themeColor="text1" w:themeTint="F2"/>
          <w:lang w:val="en"/>
        </w:rPr>
      </w:pPr>
      <w:r w:rsidRPr="00FA4467">
        <w:rPr>
          <w:rFonts w:ascii="Verdana" w:hAnsi="Verdana" w:cs="Verdana"/>
          <w:b/>
          <w:bCs/>
          <w:color w:val="0D0D0D" w:themeColor="text1" w:themeTint="F2"/>
          <w:lang w:val="en"/>
        </w:rPr>
        <w:t xml:space="preserve">Contact details: </w:t>
      </w:r>
    </w:p>
    <w:p w14:paraId="77EA63A6" w14:textId="77777777" w:rsidR="003E6E16" w:rsidRPr="00FA4467" w:rsidRDefault="003E6E16" w:rsidP="003E6E16">
      <w:pPr>
        <w:numPr>
          <w:ilvl w:val="0"/>
          <w:numId w:val="7"/>
        </w:numPr>
        <w:tabs>
          <w:tab w:val="left" w:pos="720"/>
        </w:tabs>
        <w:autoSpaceDE w:val="0"/>
        <w:autoSpaceDN w:val="0"/>
        <w:adjustRightInd w:val="0"/>
        <w:ind w:left="2520" w:hanging="36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Telephone: 01872 322277</w:t>
      </w:r>
    </w:p>
    <w:p w14:paraId="75FDD794" w14:textId="77777777" w:rsidR="003E6E16" w:rsidRPr="00FA4467" w:rsidRDefault="003E6E16" w:rsidP="003E6E16">
      <w:pPr>
        <w:numPr>
          <w:ilvl w:val="0"/>
          <w:numId w:val="7"/>
        </w:numPr>
        <w:tabs>
          <w:tab w:val="left" w:pos="720"/>
        </w:tabs>
        <w:autoSpaceDE w:val="0"/>
        <w:autoSpaceDN w:val="0"/>
        <w:adjustRightInd w:val="0"/>
        <w:ind w:left="2520" w:hanging="36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 xml:space="preserve">Email: </w:t>
      </w:r>
      <w:hyperlink r:id="rId35" w:history="1">
        <w:r w:rsidRPr="00FA4467">
          <w:rPr>
            <w:rStyle w:val="Hyperlink"/>
            <w:rFonts w:ascii="Verdana" w:eastAsiaTheme="majorEastAsia" w:hAnsi="Verdana" w:cs="Verdana"/>
            <w:b/>
            <w:color w:val="0D0D0D" w:themeColor="text1" w:themeTint="F2"/>
            <w:lang w:val="en"/>
          </w:rPr>
          <w:t>earlyhelphub@cornwall.gov.uk</w:t>
        </w:r>
      </w:hyperlink>
    </w:p>
    <w:p w14:paraId="264447C5" w14:textId="77777777" w:rsidR="003E6E16" w:rsidRPr="00FA4467" w:rsidRDefault="003E6E16" w:rsidP="003E6E16">
      <w:pPr>
        <w:numPr>
          <w:ilvl w:val="0"/>
          <w:numId w:val="7"/>
        </w:numPr>
        <w:tabs>
          <w:tab w:val="left" w:pos="720"/>
        </w:tabs>
        <w:autoSpaceDE w:val="0"/>
        <w:autoSpaceDN w:val="0"/>
        <w:adjustRightInd w:val="0"/>
        <w:ind w:left="2520" w:hanging="360"/>
        <w:jc w:val="both"/>
        <w:rPr>
          <w:rFonts w:ascii="Verdana" w:hAnsi="Verdana" w:cs="Verdana"/>
          <w:b/>
          <w:color w:val="0D0D0D" w:themeColor="text1" w:themeTint="F2"/>
          <w:lang w:val="en"/>
        </w:rPr>
      </w:pPr>
      <w:hyperlink r:id="rId36" w:history="1">
        <w:r w:rsidRPr="00FA4467">
          <w:rPr>
            <w:rFonts w:ascii="Verdana" w:hAnsi="Verdana" w:cs="Verdana"/>
            <w:b/>
            <w:color w:val="0D0D0D" w:themeColor="text1" w:themeTint="F2"/>
            <w:u w:val="single"/>
            <w:lang w:val="en"/>
          </w:rPr>
          <w:t>www.cornwall.gov.uk/earlyhelphub</w:t>
        </w:r>
      </w:hyperlink>
    </w:p>
    <w:p w14:paraId="248225E9" w14:textId="77777777" w:rsidR="003E6E16" w:rsidRPr="00FA4467" w:rsidRDefault="003E6E16" w:rsidP="003E6E16">
      <w:pPr>
        <w:tabs>
          <w:tab w:val="left" w:pos="720"/>
        </w:tabs>
        <w:autoSpaceDE w:val="0"/>
        <w:autoSpaceDN w:val="0"/>
        <w:adjustRightInd w:val="0"/>
        <w:ind w:left="2520"/>
        <w:jc w:val="both"/>
        <w:rPr>
          <w:rFonts w:ascii="Verdana" w:hAnsi="Verdana" w:cs="Verdana"/>
          <w:b/>
          <w:color w:val="0D0D0D" w:themeColor="text1" w:themeTint="F2"/>
          <w:lang w:val="en"/>
        </w:rPr>
      </w:pPr>
    </w:p>
    <w:p w14:paraId="2FF53137" w14:textId="77777777" w:rsidR="003E6E16" w:rsidRPr="00FA4467" w:rsidRDefault="003E6E16" w:rsidP="003E6E16">
      <w:pPr>
        <w:tabs>
          <w:tab w:val="left" w:pos="720"/>
        </w:tabs>
        <w:autoSpaceDE w:val="0"/>
        <w:autoSpaceDN w:val="0"/>
        <w:adjustRightInd w:val="0"/>
        <w:jc w:val="both"/>
        <w:rPr>
          <w:rFonts w:ascii="Verdana" w:hAnsi="Verdana" w:cs="Verdana"/>
          <w:color w:val="0D0D0D" w:themeColor="text1" w:themeTint="F2"/>
          <w:sz w:val="20"/>
          <w:lang w:val="en"/>
        </w:rPr>
      </w:pPr>
      <w:r w:rsidRPr="00FA4467">
        <w:rPr>
          <w:rFonts w:ascii="Verdana" w:hAnsi="Verdana" w:cs="Verdana"/>
          <w:color w:val="0D0D0D" w:themeColor="text1" w:themeTint="F2"/>
          <w:sz w:val="20"/>
          <w:lang w:val="en"/>
        </w:rPr>
        <w:t xml:space="preserve">Please note that for any schools who have children who attend their school and do not live in Cornwall then they need to refer to the County that the child lives in. Contact details for other southwest local authorities are on the </w:t>
      </w:r>
      <w:hyperlink r:id="rId37" w:history="1">
        <w:proofErr w:type="gramStart"/>
        <w:r w:rsidRPr="00FA4467">
          <w:rPr>
            <w:rStyle w:val="Hyperlink"/>
            <w:rFonts w:ascii="Verdana" w:eastAsiaTheme="majorEastAsia" w:hAnsi="Verdana" w:cs="Calibri"/>
            <w:color w:val="0D0D0D" w:themeColor="text1" w:themeTint="F2"/>
            <w:sz w:val="20"/>
            <w:szCs w:val="20"/>
            <w:lang w:val="en"/>
          </w:rPr>
          <w:t>South West</w:t>
        </w:r>
        <w:proofErr w:type="gramEnd"/>
        <w:r w:rsidRPr="00FA4467">
          <w:rPr>
            <w:rStyle w:val="Hyperlink"/>
            <w:rFonts w:ascii="Verdana" w:eastAsiaTheme="majorEastAsia" w:hAnsi="Verdana" w:cs="Calibri"/>
            <w:color w:val="0D0D0D" w:themeColor="text1" w:themeTint="F2"/>
            <w:sz w:val="20"/>
            <w:szCs w:val="20"/>
            <w:lang w:val="en"/>
          </w:rPr>
          <w:t xml:space="preserve"> Child Protection Procedures website</w:t>
        </w:r>
      </w:hyperlink>
      <w:r w:rsidRPr="00FA4467">
        <w:rPr>
          <w:rFonts w:ascii="Verdana" w:hAnsi="Verdana" w:cs="Verdana"/>
          <w:color w:val="0D0D0D" w:themeColor="text1" w:themeTint="F2"/>
          <w:sz w:val="20"/>
          <w:lang w:val="en"/>
        </w:rPr>
        <w:t>.</w:t>
      </w:r>
    </w:p>
    <w:p w14:paraId="6C6DCF17" w14:textId="77777777" w:rsidR="003E6E16" w:rsidRPr="00FA4467" w:rsidRDefault="003E6E16" w:rsidP="003E6E16">
      <w:pPr>
        <w:tabs>
          <w:tab w:val="left" w:pos="720"/>
        </w:tabs>
        <w:autoSpaceDE w:val="0"/>
        <w:autoSpaceDN w:val="0"/>
        <w:adjustRightInd w:val="0"/>
        <w:jc w:val="both"/>
        <w:rPr>
          <w:rFonts w:ascii="Verdana" w:hAnsi="Verdana" w:cs="Verdana"/>
          <w:b/>
          <w:color w:val="0D0D0D" w:themeColor="text1" w:themeTint="F2"/>
          <w:lang w:val="en"/>
        </w:rPr>
      </w:pPr>
    </w:p>
    <w:p w14:paraId="4BAE8377" w14:textId="77777777" w:rsidR="003E6E16" w:rsidRPr="00FA4467" w:rsidRDefault="003E6E16" w:rsidP="003E6E16">
      <w:pPr>
        <w:autoSpaceDE w:val="0"/>
        <w:autoSpaceDN w:val="0"/>
        <w:adjustRightInd w:val="0"/>
        <w:spacing w:before="100" w:after="100" w:line="288" w:lineRule="atLeast"/>
        <w:jc w:val="both"/>
        <w:rPr>
          <w:rFonts w:ascii="Verdana" w:hAnsi="Verdana" w:cs="Verdana"/>
          <w:b/>
          <w:color w:val="0D0D0D" w:themeColor="text1" w:themeTint="F2"/>
          <w:sz w:val="24"/>
          <w:lang w:val="en"/>
        </w:rPr>
      </w:pPr>
      <w:r w:rsidRPr="00FA4467">
        <w:rPr>
          <w:rFonts w:ascii="Verdana" w:hAnsi="Verdana" w:cs="Verdana"/>
          <w:b/>
          <w:color w:val="0D0D0D" w:themeColor="text1" w:themeTint="F2"/>
          <w:sz w:val="24"/>
          <w:lang w:val="en"/>
        </w:rPr>
        <w:lastRenderedPageBreak/>
        <w:t xml:space="preserve">If staff have any concerns about a child’s welfare they must act immediately. </w:t>
      </w:r>
    </w:p>
    <w:p w14:paraId="00F64B78"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03B9E8E7" w14:textId="77777777" w:rsidR="003E6E16" w:rsidRPr="00FA4467" w:rsidRDefault="003E6E16" w:rsidP="003E6E16">
      <w:pPr>
        <w:autoSpaceDE w:val="0"/>
        <w:autoSpaceDN w:val="0"/>
        <w:adjustRightInd w:val="0"/>
        <w:jc w:val="both"/>
        <w:rPr>
          <w:rFonts w:ascii="Verdana" w:hAnsi="Verdana" w:cs="Verdana"/>
          <w:b/>
          <w:bCs/>
          <w:color w:val="0D0D0D" w:themeColor="text1" w:themeTint="F2"/>
          <w:lang w:val="en"/>
        </w:rPr>
      </w:pPr>
      <w:r w:rsidRPr="00FA4467">
        <w:rPr>
          <w:rFonts w:ascii="Verdana" w:hAnsi="Verdana" w:cs="Verdana"/>
          <w:b/>
          <w:bCs/>
          <w:color w:val="0D0D0D" w:themeColor="text1" w:themeTint="F2"/>
          <w:lang w:val="en"/>
        </w:rPr>
        <w:t>4</w:t>
      </w:r>
      <w:proofErr w:type="gramStart"/>
      <w:r w:rsidRPr="00FA4467">
        <w:rPr>
          <w:rFonts w:ascii="Verdana" w:hAnsi="Verdana" w:cs="Verdana"/>
          <w:b/>
          <w:bCs/>
          <w:color w:val="0D0D0D" w:themeColor="text1" w:themeTint="F2"/>
          <w:lang w:val="en"/>
        </w:rPr>
        <w:t xml:space="preserve">. </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Child</w:t>
      </w:r>
      <w:proofErr w:type="gramEnd"/>
      <w:r w:rsidRPr="00FA4467">
        <w:rPr>
          <w:rFonts w:ascii="Verdana" w:hAnsi="Verdana" w:cs="Verdana"/>
          <w:b/>
          <w:bCs/>
          <w:color w:val="0D0D0D" w:themeColor="text1" w:themeTint="F2"/>
          <w:u w:val="single"/>
          <w:lang w:val="en"/>
        </w:rPr>
        <w:t xml:space="preserve"> Abuse</w:t>
      </w:r>
    </w:p>
    <w:p w14:paraId="0E28A32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807440C"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There are four main types of child abuse as defined in Working Together to Safeguard Children 2023</w:t>
      </w:r>
    </w:p>
    <w:p w14:paraId="59CA621F"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4423228B"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4.1 Generic term for abuse</w:t>
      </w:r>
    </w:p>
    <w:p w14:paraId="12F0FBD3"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proofErr w:type="gramStart"/>
      <w:r w:rsidRPr="00FA4467">
        <w:rPr>
          <w:rFonts w:ascii="Verdana" w:hAnsi="Verdana" w:cs="Verdana"/>
          <w:color w:val="0D0D0D" w:themeColor="text1" w:themeTint="F2"/>
          <w:sz w:val="20"/>
          <w:szCs w:val="20"/>
        </w:rPr>
        <w:t>can  take</w:t>
      </w:r>
      <w:proofErr w:type="gramEnd"/>
      <w:r w:rsidRPr="00FA4467">
        <w:rPr>
          <w:rFonts w:ascii="Verdana" w:hAnsi="Verdana" w:cs="Verdana"/>
          <w:color w:val="0D0D0D" w:themeColor="text1" w:themeTint="F2"/>
          <w:sz w:val="20"/>
          <w:szCs w:val="20"/>
        </w:rPr>
        <w:t xml:space="preserve"> place wholly online, or technology may be used to facilitate offline abuse. Children may be abused by an adult or adults or by another child or children.</w:t>
      </w:r>
      <w:r w:rsidRPr="00FA4467">
        <w:rPr>
          <w:rFonts w:ascii="Verdana" w:hAnsi="Verdana" w:cs="Verdana"/>
          <w:color w:val="0D0D0D" w:themeColor="text1" w:themeTint="F2"/>
          <w:sz w:val="20"/>
          <w:szCs w:val="20"/>
          <w:lang w:val="en"/>
        </w:rPr>
        <w:tab/>
      </w:r>
    </w:p>
    <w:p w14:paraId="41F99283"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p>
    <w:p w14:paraId="1E7682A9"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p>
    <w:p w14:paraId="437F436B"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p>
    <w:p w14:paraId="044A384A"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4.2   </w:t>
      </w:r>
      <w:r w:rsidRPr="00FA4467">
        <w:rPr>
          <w:rFonts w:ascii="Verdana" w:hAnsi="Verdana" w:cs="Verdana"/>
          <w:b/>
          <w:bCs/>
          <w:color w:val="0D0D0D" w:themeColor="text1" w:themeTint="F2"/>
          <w:sz w:val="20"/>
          <w:szCs w:val="20"/>
          <w:u w:val="single"/>
          <w:lang w:val="en"/>
        </w:rPr>
        <w:t>Physical Abuse</w:t>
      </w:r>
      <w:r w:rsidRPr="00FA4467">
        <w:rPr>
          <w:rFonts w:ascii="Verdana" w:hAnsi="Verdana" w:cs="Verdana"/>
          <w:color w:val="0D0D0D" w:themeColor="text1" w:themeTint="F2"/>
          <w:sz w:val="20"/>
          <w:szCs w:val="20"/>
          <w:lang w:val="en"/>
        </w:rPr>
        <w:t xml:space="preserve"> </w:t>
      </w:r>
    </w:p>
    <w:p w14:paraId="2E5E2F3F"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6E475ED9"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May involve hitting, shaking, throwing, poisoning, burning/scalding, drowning, suffocating, or otherwise causing physical harm to a child. Physical harm may also be caused when a parent or carer fabricates the symptoms of, or deliberately induces, illness in a child. </w:t>
      </w:r>
    </w:p>
    <w:p w14:paraId="430E984D"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21F5AA5A"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4.3</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Emotional Abuse</w:t>
      </w:r>
    </w:p>
    <w:p w14:paraId="6894F325"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p>
    <w:p w14:paraId="3540B1FA"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0DF88E01"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136C6919"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lastRenderedPageBreak/>
        <w:t xml:space="preserve">4.4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Sexual Abuse</w:t>
      </w:r>
    </w:p>
    <w:p w14:paraId="4108A86B"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0431DD87"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Involves forcing or enticing a child or young person to take part in sexual activities, not necessarily involving a high level of violence, </w:t>
      </w:r>
      <w:proofErr w:type="gramStart"/>
      <w:r w:rsidRPr="00FA4467">
        <w:rPr>
          <w:rFonts w:ascii="Verdana" w:hAnsi="Verdana" w:cs="Verdana"/>
          <w:color w:val="0D0D0D" w:themeColor="text1" w:themeTint="F2"/>
          <w:sz w:val="20"/>
          <w:szCs w:val="20"/>
          <w:lang w:val="en"/>
        </w:rPr>
        <w:t>whether or not</w:t>
      </w:r>
      <w:proofErr w:type="gramEnd"/>
      <w:r w:rsidRPr="00FA4467">
        <w:rPr>
          <w:rFonts w:ascii="Verdana" w:hAnsi="Verdana" w:cs="Verdana"/>
          <w:color w:val="0D0D0D" w:themeColor="text1" w:themeTint="F2"/>
          <w:sz w:val="20"/>
          <w:szCs w:val="20"/>
          <w:lang w:val="en"/>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080C308E"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4.5</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Neglect</w:t>
      </w:r>
    </w:p>
    <w:p w14:paraId="56AF6704"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p>
    <w:p w14:paraId="220FDD78"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Is </w:t>
      </w:r>
      <w:proofErr w:type="gramStart"/>
      <w:r w:rsidRPr="00FA4467">
        <w:rPr>
          <w:rFonts w:ascii="Verdana" w:hAnsi="Verdana" w:cs="Verdana"/>
          <w:color w:val="0D0D0D" w:themeColor="text1" w:themeTint="F2"/>
          <w:sz w:val="20"/>
          <w:szCs w:val="20"/>
          <w:lang w:val="en"/>
        </w:rPr>
        <w:t>the persistent</w:t>
      </w:r>
      <w:proofErr w:type="gramEnd"/>
      <w:r w:rsidRPr="00FA4467">
        <w:rPr>
          <w:rFonts w:ascii="Verdana" w:hAnsi="Verdana" w:cs="Verdana"/>
          <w:color w:val="0D0D0D" w:themeColor="text1" w:themeTint="F2"/>
          <w:sz w:val="20"/>
          <w:szCs w:val="20"/>
          <w:lang w:val="en"/>
        </w:rPr>
        <w:t xml:space="preserve"> failure to meet a child’s basic physical and/or psychological </w:t>
      </w:r>
      <w:proofErr w:type="gramStart"/>
      <w:r w:rsidRPr="00FA4467">
        <w:rPr>
          <w:rFonts w:ascii="Verdana" w:hAnsi="Verdana" w:cs="Verdana"/>
          <w:color w:val="0D0D0D" w:themeColor="text1" w:themeTint="F2"/>
          <w:sz w:val="20"/>
          <w:szCs w:val="20"/>
          <w:lang w:val="en"/>
        </w:rPr>
        <w:t>needs,</w:t>
      </w:r>
      <w:proofErr w:type="gramEnd"/>
      <w:r w:rsidRPr="00FA4467">
        <w:rPr>
          <w:rFonts w:ascii="Verdana" w:hAnsi="Verdana" w:cs="Verdana"/>
          <w:color w:val="0D0D0D" w:themeColor="text1" w:themeTint="F2"/>
          <w:sz w:val="20"/>
          <w:szCs w:val="20"/>
          <w:lang w:val="en"/>
        </w:rPr>
        <w:t xml:space="preserve"> likely to result in </w:t>
      </w:r>
      <w:proofErr w:type="gramStart"/>
      <w:r w:rsidRPr="00FA4467">
        <w:rPr>
          <w:rFonts w:ascii="Verdana" w:hAnsi="Verdana" w:cs="Verdana"/>
          <w:color w:val="0D0D0D" w:themeColor="text1" w:themeTint="F2"/>
          <w:sz w:val="20"/>
          <w:szCs w:val="20"/>
          <w:lang w:val="en"/>
        </w:rPr>
        <w:t>the serious</w:t>
      </w:r>
      <w:proofErr w:type="gramEnd"/>
      <w:r w:rsidRPr="00FA4467">
        <w:rPr>
          <w:rFonts w:ascii="Verdana" w:hAnsi="Verdana" w:cs="Verdana"/>
          <w:color w:val="0D0D0D" w:themeColor="text1" w:themeTint="F2"/>
          <w:sz w:val="20"/>
          <w:szCs w:val="20"/>
          <w:lang w:val="en"/>
        </w:rPr>
        <w:t xml:space="preserve"> impairment of the child’s health or development? Neglect may occur during pregnancy </w:t>
      </w:r>
      <w:proofErr w:type="gramStart"/>
      <w:r w:rsidRPr="00FA4467">
        <w:rPr>
          <w:rFonts w:ascii="Verdana" w:hAnsi="Verdana" w:cs="Verdana"/>
          <w:color w:val="0D0D0D" w:themeColor="text1" w:themeTint="F2"/>
          <w:sz w:val="20"/>
          <w:szCs w:val="20"/>
          <w:lang w:val="en"/>
        </w:rPr>
        <w:t>as a result of</w:t>
      </w:r>
      <w:proofErr w:type="gramEnd"/>
      <w:r w:rsidRPr="00FA4467">
        <w:rPr>
          <w:rFonts w:ascii="Verdana" w:hAnsi="Verdana" w:cs="Verdana"/>
          <w:color w:val="0D0D0D" w:themeColor="text1" w:themeTint="F2"/>
          <w:sz w:val="20"/>
          <w:szCs w:val="20"/>
          <w:lang w:val="en"/>
        </w:rPr>
        <w:t xml:space="preserve"> maternal substance abuse. Once a child is born, neglect may involve a parent or carer failing to:</w:t>
      </w:r>
    </w:p>
    <w:p w14:paraId="55B01657" w14:textId="77777777" w:rsidR="003E6E16" w:rsidRPr="00FA4467" w:rsidRDefault="003E6E16" w:rsidP="003E6E16">
      <w:pPr>
        <w:numPr>
          <w:ilvl w:val="0"/>
          <w:numId w:val="9"/>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Provide adequate food, clothing and shelter (including exclusion from home or abandonment). </w:t>
      </w:r>
    </w:p>
    <w:p w14:paraId="5F55E7F6" w14:textId="77777777" w:rsidR="003E6E16" w:rsidRPr="00FA4467" w:rsidRDefault="003E6E16" w:rsidP="003E6E16">
      <w:pPr>
        <w:numPr>
          <w:ilvl w:val="0"/>
          <w:numId w:val="9"/>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Protect a child from physical and emotional harm or danger. </w:t>
      </w:r>
    </w:p>
    <w:p w14:paraId="7DB0B8D5" w14:textId="77777777" w:rsidR="003E6E16" w:rsidRPr="00FA4467" w:rsidRDefault="003E6E16" w:rsidP="003E6E16">
      <w:pPr>
        <w:numPr>
          <w:ilvl w:val="0"/>
          <w:numId w:val="9"/>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Ensure adequate supervision (including the use of inadequate </w:t>
      </w:r>
      <w:proofErr w:type="gramStart"/>
      <w:r w:rsidRPr="00FA4467">
        <w:rPr>
          <w:rFonts w:ascii="Verdana" w:hAnsi="Verdana" w:cs="Verdana"/>
          <w:color w:val="0D0D0D" w:themeColor="text1" w:themeTint="F2"/>
          <w:sz w:val="20"/>
          <w:szCs w:val="20"/>
          <w:lang w:val="en"/>
        </w:rPr>
        <w:t>care-givers</w:t>
      </w:r>
      <w:proofErr w:type="gramEnd"/>
      <w:r w:rsidRPr="00FA4467">
        <w:rPr>
          <w:rFonts w:ascii="Verdana" w:hAnsi="Verdana" w:cs="Verdana"/>
          <w:color w:val="0D0D0D" w:themeColor="text1" w:themeTint="F2"/>
          <w:sz w:val="20"/>
          <w:szCs w:val="20"/>
          <w:lang w:val="en"/>
        </w:rPr>
        <w:t xml:space="preserve">) </w:t>
      </w:r>
    </w:p>
    <w:p w14:paraId="7FAFB5DE" w14:textId="77777777" w:rsidR="003E6E16" w:rsidRPr="00FA4467" w:rsidRDefault="003E6E16" w:rsidP="003E6E16">
      <w:pPr>
        <w:numPr>
          <w:ilvl w:val="0"/>
          <w:numId w:val="9"/>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Ensure access to appropriate medical care or treatment. </w:t>
      </w:r>
    </w:p>
    <w:p w14:paraId="12E0F478" w14:textId="77777777" w:rsidR="003E6E16" w:rsidRPr="00FA4467" w:rsidRDefault="003E6E16" w:rsidP="003E6E16">
      <w:pPr>
        <w:autoSpaceDE w:val="0"/>
        <w:autoSpaceDN w:val="0"/>
        <w:adjustRightInd w:val="0"/>
        <w:ind w:left="36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It may also include neglect of, or unresponsiveness to, a child’s basic emotional needs.</w:t>
      </w:r>
    </w:p>
    <w:p w14:paraId="5B0F6BF2" w14:textId="77777777" w:rsidR="003E6E16" w:rsidRPr="00FA4467" w:rsidRDefault="003E6E16" w:rsidP="003E6E16">
      <w:pPr>
        <w:autoSpaceDE w:val="0"/>
        <w:autoSpaceDN w:val="0"/>
        <w:adjustRightInd w:val="0"/>
        <w:spacing w:before="100" w:after="100"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If you are to </w:t>
      </w:r>
      <w:proofErr w:type="gramStart"/>
      <w:r w:rsidRPr="00FA4467">
        <w:rPr>
          <w:rFonts w:ascii="Verdana" w:hAnsi="Verdana" w:cs="Calibri"/>
          <w:color w:val="0D0D0D" w:themeColor="text1" w:themeTint="F2"/>
          <w:sz w:val="20"/>
          <w:szCs w:val="20"/>
          <w:lang w:val="en"/>
        </w:rPr>
        <w:t>refer</w:t>
      </w:r>
      <w:proofErr w:type="gramEnd"/>
      <w:r w:rsidRPr="00FA4467">
        <w:rPr>
          <w:rFonts w:ascii="Verdana" w:hAnsi="Verdana" w:cs="Calibri"/>
          <w:color w:val="0D0D0D" w:themeColor="text1" w:themeTint="F2"/>
          <w:sz w:val="20"/>
          <w:szCs w:val="20"/>
          <w:lang w:val="en"/>
        </w:rPr>
        <w:t xml:space="preserve"> a child or young person because of possible neglect, always check back to see if there have been any previous concerns. The Children Act 1989 talks about how the persistent neglect of very basic needs is likely to cause impairment in the child or young person’s development.</w:t>
      </w:r>
    </w:p>
    <w:p w14:paraId="79AD0046"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Signs and Indicators which may assist in the identification of some forms of abuse can be found in Appendix A.</w:t>
      </w:r>
    </w:p>
    <w:p w14:paraId="7CF063B4"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2D2DEE59"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4.6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Bullying</w:t>
      </w:r>
      <w:r w:rsidRPr="00FA4467">
        <w:rPr>
          <w:rFonts w:ascii="Verdana" w:hAnsi="Verdana" w:cs="Verdana"/>
          <w:color w:val="0D0D0D" w:themeColor="text1" w:themeTint="F2"/>
          <w:sz w:val="20"/>
          <w:szCs w:val="20"/>
          <w:lang w:val="en"/>
        </w:rPr>
        <w:t xml:space="preserve"> </w:t>
      </w:r>
    </w:p>
    <w:p w14:paraId="561D8CD8"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46B1235E"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w:t>
      </w:r>
      <w:proofErr w:type="gramStart"/>
      <w:r w:rsidRPr="00FA4467">
        <w:rPr>
          <w:rFonts w:ascii="Verdana" w:hAnsi="Verdana" w:cs="Verdana"/>
          <w:color w:val="0D0D0D" w:themeColor="text1" w:themeTint="F2"/>
          <w:sz w:val="20"/>
          <w:szCs w:val="20"/>
          <w:lang w:val="en"/>
        </w:rPr>
        <w:t>a zero</w:t>
      </w:r>
      <w:proofErr w:type="gramEnd"/>
      <w:r w:rsidRPr="00FA4467">
        <w:rPr>
          <w:rFonts w:ascii="Verdana" w:hAnsi="Verdana" w:cs="Verdana"/>
          <w:color w:val="0D0D0D" w:themeColor="text1" w:themeTint="F2"/>
          <w:sz w:val="20"/>
          <w:szCs w:val="20"/>
          <w:lang w:val="en"/>
        </w:rPr>
        <w:t xml:space="preserve"> tolerance to bullying. Our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policy outlines the differing aspects of bullying and the school’s response to this. All incidents of bullying must be reported and clearly recorded. Please see the school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policy for more details.</w:t>
      </w:r>
    </w:p>
    <w:p w14:paraId="14A6B261"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p>
    <w:p w14:paraId="5A15F5EC"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lastRenderedPageBreak/>
        <w:t xml:space="preserve">4.7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Child Mental Health</w:t>
      </w:r>
      <w:r w:rsidRPr="00FA4467">
        <w:rPr>
          <w:rFonts w:ascii="Verdana" w:hAnsi="Verdana" w:cs="Verdana"/>
          <w:b/>
          <w:bCs/>
          <w:color w:val="0D0D0D" w:themeColor="text1" w:themeTint="F2"/>
          <w:sz w:val="20"/>
          <w:szCs w:val="20"/>
          <w:lang w:val="en"/>
        </w:rPr>
        <w:t xml:space="preserve"> </w:t>
      </w:r>
    </w:p>
    <w:p w14:paraId="178851E7"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 staff should be aware that in some cases mental health problems can be an indicator that a child has suffered or is at risk of suffering abuse, neglect or exploitation.</w:t>
      </w:r>
    </w:p>
    <w:p w14:paraId="63BAC55C"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Only appropriately trained professionals should attempt to diagnose a mental health problem. Staff however are well placed to notice any changes in a child’s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that may indicate they are developing or are experiencing a mental health problem. </w:t>
      </w:r>
    </w:p>
    <w:p w14:paraId="0F324E57"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Where children have experienced abuse or neglect or other traumatic adverse childhood experiences (ACE’s), this can have a lasting impact throughout their childhood, adolescence and into adulthood. It is key that staff are aware of how these children’s experiences can impact on their mental health,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and education.</w:t>
      </w:r>
    </w:p>
    <w:p w14:paraId="17F41302"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If staff have a mental health concern about a child that they think may be a safeguarding concern they should talk to the DSL/DDSL immediately.</w:t>
      </w:r>
    </w:p>
    <w:p w14:paraId="0989FE6F"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0DF29F7A"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KCSIE 2021 highlighted the importance of having a Mental Health Lead in school. Their role is to ensure with the governors that there are clear systems and processes in school for identifying possible mental health problems, including routes to escalate and clear referral and accountability systems. </w:t>
      </w:r>
      <w:r w:rsidRPr="00FA4467">
        <w:rPr>
          <w:rFonts w:ascii="Verdana" w:hAnsi="Verdana"/>
          <w:color w:val="0D0D0D" w:themeColor="text1" w:themeTint="F2"/>
          <w:sz w:val="20"/>
          <w:szCs w:val="20"/>
          <w:lang w:val="en"/>
        </w:rPr>
        <w:t xml:space="preserve">The Mental Health Lead is also responsible for overseeing the in-house mental health support and school’s well-being offer. </w:t>
      </w:r>
      <w:r w:rsidRPr="00FA4467">
        <w:rPr>
          <w:rFonts w:ascii="Verdana" w:hAnsi="Verdana" w:cs="Verdana"/>
          <w:color w:val="0D0D0D" w:themeColor="text1" w:themeTint="F2"/>
          <w:sz w:val="20"/>
          <w:szCs w:val="20"/>
          <w:lang w:val="en"/>
        </w:rPr>
        <w:t xml:space="preserve">The mental health lead must go on </w:t>
      </w:r>
      <w:proofErr w:type="spellStart"/>
      <w:r w:rsidRPr="00FA4467">
        <w:rPr>
          <w:rFonts w:ascii="Verdana" w:hAnsi="Verdana" w:cs="Verdana"/>
          <w:color w:val="0D0D0D" w:themeColor="text1" w:themeTint="F2"/>
          <w:sz w:val="20"/>
          <w:szCs w:val="20"/>
          <w:lang w:val="en"/>
        </w:rPr>
        <w:t>recognised</w:t>
      </w:r>
      <w:proofErr w:type="spellEnd"/>
      <w:r w:rsidRPr="00FA4467">
        <w:rPr>
          <w:rFonts w:ascii="Verdana" w:hAnsi="Verdana" w:cs="Verdana"/>
          <w:color w:val="0D0D0D" w:themeColor="text1" w:themeTint="F2"/>
          <w:sz w:val="20"/>
          <w:szCs w:val="20"/>
          <w:lang w:val="en"/>
        </w:rPr>
        <w:t xml:space="preserve"> mental health training and take responsibility for cascading learning in relation to the mental health and wellbeing of children to all staff. The purpose of this should be </w:t>
      </w:r>
      <w:proofErr w:type="gramStart"/>
      <w:r w:rsidRPr="00FA4467">
        <w:rPr>
          <w:rFonts w:ascii="Verdana" w:hAnsi="Verdana" w:cs="Verdana"/>
          <w:color w:val="0D0D0D" w:themeColor="text1" w:themeTint="F2"/>
          <w:sz w:val="20"/>
          <w:szCs w:val="20"/>
          <w:lang w:val="en"/>
        </w:rPr>
        <w:t>to  improve</w:t>
      </w:r>
      <w:proofErr w:type="gramEnd"/>
      <w:r w:rsidRPr="00FA4467">
        <w:rPr>
          <w:rFonts w:ascii="Verdana" w:hAnsi="Verdana" w:cs="Verdana"/>
          <w:color w:val="0D0D0D" w:themeColor="text1" w:themeTint="F2"/>
          <w:sz w:val="20"/>
          <w:szCs w:val="20"/>
          <w:lang w:val="en"/>
        </w:rPr>
        <w:t xml:space="preserve"> understanding and confidence in identifying and supporting children who may be vulnerable</w:t>
      </w:r>
    </w:p>
    <w:p w14:paraId="2FDCB2CF" w14:textId="77777777" w:rsidR="003E6E16" w:rsidRPr="00FA4467" w:rsidRDefault="003E6E16" w:rsidP="003E6E16">
      <w:pPr>
        <w:autoSpaceDE w:val="0"/>
        <w:autoSpaceDN w:val="0"/>
        <w:spacing w:line="288" w:lineRule="atLeast"/>
        <w:jc w:val="both"/>
        <w:rPr>
          <w:rFonts w:ascii="Verdana" w:hAnsi="Verdana"/>
          <w:color w:val="0D0D0D" w:themeColor="text1" w:themeTint="F2"/>
          <w:sz w:val="20"/>
          <w:szCs w:val="20"/>
          <w:lang w:val="en"/>
        </w:rPr>
      </w:pPr>
      <w:r w:rsidRPr="00FA4467">
        <w:rPr>
          <w:rFonts w:ascii="Verdana" w:hAnsi="Verdana"/>
          <w:color w:val="0D0D0D" w:themeColor="text1" w:themeTint="F2"/>
          <w:sz w:val="20"/>
          <w:szCs w:val="20"/>
          <w:lang w:val="en"/>
        </w:rPr>
        <w:t xml:space="preserve">All referrals to external mental health services are overseen by the Mental Health Lead and the DSL. </w:t>
      </w:r>
    </w:p>
    <w:p w14:paraId="40C47E79"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p>
    <w:p w14:paraId="4D34C88A" w14:textId="77777777" w:rsidR="003E6E16" w:rsidRPr="00FA4467" w:rsidRDefault="003E6E16" w:rsidP="003E6E16">
      <w:pPr>
        <w:autoSpaceDE w:val="0"/>
        <w:autoSpaceDN w:val="0"/>
        <w:adjustRightInd w:val="0"/>
        <w:rPr>
          <w:rFonts w:ascii="Verdana" w:hAnsi="Verdana" w:cs="Verdana"/>
          <w:b/>
          <w:bCs/>
          <w:color w:val="0D0D0D" w:themeColor="text1" w:themeTint="F2"/>
          <w:sz w:val="20"/>
          <w:u w:val="single"/>
          <w:lang w:val="en"/>
        </w:rPr>
      </w:pPr>
      <w:r w:rsidRPr="00FA4467">
        <w:rPr>
          <w:rFonts w:ascii="Verdana" w:hAnsi="Verdana" w:cs="Verdana"/>
          <w:b/>
          <w:bCs/>
          <w:color w:val="0D0D0D" w:themeColor="text1" w:themeTint="F2"/>
          <w:lang w:val="en"/>
        </w:rPr>
        <w:t>5</w:t>
      </w:r>
      <w:proofErr w:type="gramStart"/>
      <w:r w:rsidRPr="00FA4467">
        <w:rPr>
          <w:rFonts w:ascii="Verdana" w:hAnsi="Verdana" w:cs="Verdana"/>
          <w:b/>
          <w:bCs/>
          <w:color w:val="0D0D0D" w:themeColor="text1" w:themeTint="F2"/>
          <w:lang w:val="en"/>
        </w:rPr>
        <w:t xml:space="preserve">. </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Reporting</w:t>
      </w:r>
      <w:proofErr w:type="gramEnd"/>
      <w:r w:rsidRPr="00FA4467">
        <w:rPr>
          <w:rFonts w:ascii="Verdana" w:hAnsi="Verdana" w:cs="Verdana"/>
          <w:b/>
          <w:bCs/>
          <w:color w:val="0D0D0D" w:themeColor="text1" w:themeTint="F2"/>
          <w:u w:val="single"/>
          <w:lang w:val="en"/>
        </w:rPr>
        <w:t xml:space="preserve"> your concerns</w:t>
      </w:r>
    </w:p>
    <w:p w14:paraId="7CFE3523" w14:textId="77777777" w:rsidR="003E6E16" w:rsidRPr="00FA4467" w:rsidRDefault="003E6E16" w:rsidP="003E6E16">
      <w:pPr>
        <w:autoSpaceDE w:val="0"/>
        <w:autoSpaceDN w:val="0"/>
        <w:adjustRightInd w:val="0"/>
        <w:rPr>
          <w:rFonts w:ascii="Verdana" w:hAnsi="Verdana" w:cs="Verdana"/>
          <w:b/>
          <w:bCs/>
          <w:color w:val="0D0D0D" w:themeColor="text1" w:themeTint="F2"/>
          <w:sz w:val="20"/>
          <w:u w:val="single"/>
          <w:lang w:val="en"/>
        </w:rPr>
      </w:pPr>
    </w:p>
    <w:p w14:paraId="3F498C35"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 xml:space="preserve">5.1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General Principles</w:t>
      </w:r>
    </w:p>
    <w:p w14:paraId="039496EA"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In the first instance if a member of staff has a concern about a child they should report this immediately to the DSL.</w:t>
      </w:r>
    </w:p>
    <w:p w14:paraId="766E3152"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DSL may well have information that </w:t>
      </w:r>
      <w:proofErr w:type="gramStart"/>
      <w:r w:rsidRPr="00FA4467">
        <w:rPr>
          <w:rFonts w:ascii="Verdana" w:hAnsi="Verdana" w:cs="Verdana"/>
          <w:color w:val="0D0D0D" w:themeColor="text1" w:themeTint="F2"/>
          <w:sz w:val="20"/>
          <w:szCs w:val="20"/>
          <w:lang w:val="en"/>
        </w:rPr>
        <w:t>others</w:t>
      </w:r>
      <w:proofErr w:type="gramEnd"/>
      <w:r w:rsidRPr="00FA4467">
        <w:rPr>
          <w:rFonts w:ascii="Verdana" w:hAnsi="Verdana" w:cs="Verdana"/>
          <w:color w:val="0D0D0D" w:themeColor="text1" w:themeTint="F2"/>
          <w:sz w:val="20"/>
          <w:szCs w:val="20"/>
          <w:lang w:val="en"/>
        </w:rPr>
        <w:t xml:space="preserve"> members of staff do not know about a child and their family. Staff should be told on a ‘need to know </w:t>
      </w:r>
      <w:proofErr w:type="spellStart"/>
      <w:r w:rsidRPr="00FA4467">
        <w:rPr>
          <w:rFonts w:ascii="Verdana" w:hAnsi="Verdana" w:cs="Verdana"/>
          <w:color w:val="0D0D0D" w:themeColor="text1" w:themeTint="F2"/>
          <w:sz w:val="20"/>
          <w:szCs w:val="20"/>
          <w:lang w:val="en"/>
        </w:rPr>
        <w:t>basis’</w:t>
      </w:r>
      <w:proofErr w:type="spellEnd"/>
      <w:r w:rsidRPr="00FA4467">
        <w:rPr>
          <w:rFonts w:ascii="Verdana" w:hAnsi="Verdana" w:cs="Verdana"/>
          <w:color w:val="0D0D0D" w:themeColor="text1" w:themeTint="F2"/>
          <w:sz w:val="20"/>
          <w:szCs w:val="20"/>
          <w:lang w:val="en"/>
        </w:rPr>
        <w:t xml:space="preserve"> (see confidentiality Section 7).</w:t>
      </w:r>
    </w:p>
    <w:p w14:paraId="7C671E55"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However insignificant you think your concern might be </w:t>
      </w:r>
      <w:proofErr w:type="gramStart"/>
      <w:r w:rsidRPr="00FA4467">
        <w:rPr>
          <w:rFonts w:ascii="Verdana" w:hAnsi="Verdana" w:cs="Verdana"/>
          <w:color w:val="0D0D0D" w:themeColor="text1" w:themeTint="F2"/>
          <w:sz w:val="20"/>
          <w:szCs w:val="20"/>
          <w:lang w:val="en"/>
        </w:rPr>
        <w:t>pass</w:t>
      </w:r>
      <w:proofErr w:type="gramEnd"/>
      <w:r w:rsidRPr="00FA4467">
        <w:rPr>
          <w:rFonts w:ascii="Verdana" w:hAnsi="Verdana" w:cs="Verdana"/>
          <w:color w:val="0D0D0D" w:themeColor="text1" w:themeTint="F2"/>
          <w:sz w:val="20"/>
          <w:szCs w:val="20"/>
          <w:lang w:val="en"/>
        </w:rPr>
        <w:t xml:space="preserve"> it on to your DSL. It may only be a small piece of </w:t>
      </w:r>
      <w:proofErr w:type="gramStart"/>
      <w:r w:rsidRPr="00FA4467">
        <w:rPr>
          <w:rFonts w:ascii="Verdana" w:hAnsi="Verdana" w:cs="Verdana"/>
          <w:color w:val="0D0D0D" w:themeColor="text1" w:themeTint="F2"/>
          <w:sz w:val="20"/>
          <w:szCs w:val="20"/>
          <w:lang w:val="en"/>
        </w:rPr>
        <w:t>information</w:t>
      </w:r>
      <w:proofErr w:type="gramEnd"/>
      <w:r w:rsidRPr="00FA4467">
        <w:rPr>
          <w:rFonts w:ascii="Verdana" w:hAnsi="Verdana" w:cs="Verdana"/>
          <w:color w:val="0D0D0D" w:themeColor="text1" w:themeTint="F2"/>
          <w:sz w:val="20"/>
          <w:szCs w:val="20"/>
          <w:lang w:val="en"/>
        </w:rPr>
        <w:t xml:space="preserve"> but it helps to form a bigger picture.</w:t>
      </w:r>
    </w:p>
    <w:p w14:paraId="1B039359"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If the DSL is not available, then speak to the DDSL.</w:t>
      </w:r>
    </w:p>
    <w:p w14:paraId="7338898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Early information sharing is vital for effective identification, assessment and support.</w:t>
      </w:r>
    </w:p>
    <w:p w14:paraId="5B011C3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4A37252" w14:textId="77777777" w:rsidR="003E6E16" w:rsidRPr="00FA4467" w:rsidRDefault="003E6E16" w:rsidP="003E6E16">
      <w:pPr>
        <w:numPr>
          <w:ilvl w:val="1"/>
          <w:numId w:val="10"/>
        </w:num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If the DSL/DDSL are not available.</w:t>
      </w:r>
    </w:p>
    <w:p w14:paraId="1D658A8F"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If there is </w:t>
      </w:r>
      <w:proofErr w:type="gramStart"/>
      <w:r w:rsidRPr="00FA4467">
        <w:rPr>
          <w:rFonts w:ascii="Verdana" w:hAnsi="Verdana" w:cs="Verdana"/>
          <w:color w:val="0D0D0D" w:themeColor="text1" w:themeTint="F2"/>
          <w:sz w:val="20"/>
          <w:szCs w:val="20"/>
          <w:lang w:val="en"/>
        </w:rPr>
        <w:t>an immediate</w:t>
      </w:r>
      <w:proofErr w:type="gramEnd"/>
      <w:r w:rsidRPr="00FA4467">
        <w:rPr>
          <w:rFonts w:ascii="Verdana" w:hAnsi="Verdana" w:cs="Verdana"/>
          <w:color w:val="0D0D0D" w:themeColor="text1" w:themeTint="F2"/>
          <w:sz w:val="20"/>
          <w:szCs w:val="20"/>
          <w:lang w:val="en"/>
        </w:rPr>
        <w:t xml:space="preserve"> concern about a child or their family </w:t>
      </w:r>
      <w:r w:rsidRPr="00FA4467">
        <w:rPr>
          <w:rFonts w:ascii="Verdana" w:hAnsi="Verdana" w:cs="Verdana"/>
          <w:b/>
          <w:bCs/>
          <w:color w:val="0D0D0D" w:themeColor="text1" w:themeTint="F2"/>
          <w:sz w:val="20"/>
          <w:szCs w:val="20"/>
          <w:lang w:val="en"/>
        </w:rPr>
        <w:t>any member</w:t>
      </w:r>
      <w:r w:rsidRPr="00FA4467">
        <w:rPr>
          <w:rFonts w:ascii="Verdana" w:hAnsi="Verdana" w:cs="Verdana"/>
          <w:color w:val="0D0D0D" w:themeColor="text1" w:themeTint="F2"/>
          <w:sz w:val="20"/>
          <w:szCs w:val="20"/>
          <w:lang w:val="en"/>
        </w:rPr>
        <w:t xml:space="preserve"> of staff can phone </w:t>
      </w:r>
      <w:proofErr w:type="gramStart"/>
      <w:r w:rsidRPr="00FA4467">
        <w:rPr>
          <w:rFonts w:ascii="Verdana" w:hAnsi="Verdana" w:cs="Verdana"/>
          <w:color w:val="0D0D0D" w:themeColor="text1" w:themeTint="F2"/>
          <w:sz w:val="20"/>
          <w:szCs w:val="20"/>
          <w:lang w:val="en"/>
        </w:rPr>
        <w:t>the MARU</w:t>
      </w:r>
      <w:proofErr w:type="gramEnd"/>
      <w:r w:rsidRPr="00FA4467">
        <w:rPr>
          <w:rFonts w:ascii="Verdana" w:hAnsi="Verdana" w:cs="Verdana"/>
          <w:color w:val="0D0D0D" w:themeColor="text1" w:themeTint="F2"/>
          <w:sz w:val="20"/>
          <w:szCs w:val="20"/>
          <w:lang w:val="en"/>
        </w:rPr>
        <w:t xml:space="preserve"> for advice and guidance if the DSL/DDSL are not available.</w:t>
      </w:r>
    </w:p>
    <w:p w14:paraId="5B815076"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p>
    <w:p w14:paraId="0AF8A7C5" w14:textId="77777777" w:rsidR="003E6E16" w:rsidRPr="00FA4467" w:rsidRDefault="003E6E16" w:rsidP="003E6E16">
      <w:pPr>
        <w:autoSpaceDE w:val="0"/>
        <w:autoSpaceDN w:val="0"/>
        <w:adjustRightInd w:val="0"/>
        <w:spacing w:before="100" w:after="100" w:line="288" w:lineRule="atLeast"/>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Contact details: MARU 0300 1231 116</w:t>
      </w:r>
    </w:p>
    <w:p w14:paraId="0048EF6F" w14:textId="77777777" w:rsidR="003E6E16" w:rsidRPr="00FA4467" w:rsidRDefault="003E6E16" w:rsidP="003E6E16">
      <w:pPr>
        <w:numPr>
          <w:ilvl w:val="0"/>
          <w:numId w:val="27"/>
        </w:numPr>
        <w:autoSpaceDE w:val="0"/>
        <w:autoSpaceDN w:val="0"/>
        <w:adjustRightInd w:val="0"/>
        <w:spacing w:before="100" w:after="100" w:line="288" w:lineRule="atLeast"/>
        <w:jc w:val="both"/>
        <w:rPr>
          <w:rFonts w:ascii="Verdana" w:hAnsi="Verdana" w:cs="Verdana"/>
          <w:color w:val="0D0D0D" w:themeColor="text1" w:themeTint="F2"/>
          <w:sz w:val="20"/>
          <w:szCs w:val="20"/>
        </w:rPr>
      </w:pPr>
      <w:r w:rsidRPr="00FA4467">
        <w:rPr>
          <w:rFonts w:ascii="Verdana" w:hAnsi="Verdana" w:cs="Verdana"/>
          <w:b/>
          <w:color w:val="0D0D0D" w:themeColor="text1" w:themeTint="F2"/>
          <w:lang w:val="en"/>
        </w:rPr>
        <w:t xml:space="preserve">They may ask you to </w:t>
      </w:r>
      <w:r w:rsidRPr="00FA4467">
        <w:rPr>
          <w:rFonts w:ascii="Verdana" w:hAnsi="Verdana" w:cs="Verdana"/>
          <w:color w:val="0D0D0D" w:themeColor="text1" w:themeTint="F2"/>
          <w:sz w:val="20"/>
          <w:szCs w:val="20"/>
        </w:rPr>
        <w:t>Complete an </w:t>
      </w:r>
      <w:proofErr w:type="spellStart"/>
      <w:r w:rsidRPr="00FA4467">
        <w:rPr>
          <w:rFonts w:ascii="Calibri" w:eastAsiaTheme="majorEastAsia" w:hAnsi="Calibri"/>
          <w:szCs w:val="22"/>
        </w:rPr>
        <w:fldChar w:fldCharType="begin"/>
      </w:r>
      <w:r w:rsidRPr="00FA4467">
        <w:rPr>
          <w:color w:val="0D0D0D" w:themeColor="text1" w:themeTint="F2"/>
        </w:rPr>
        <w:instrText xml:space="preserve"> HYPERLINK "https://ciossafeguarding.org.uk/scp/p/professionals/inter-agency-referral-forms" \t "_blank" \o "Inter Agency Referral Form on OSCP website (web page opens in a new window)" </w:instrText>
      </w:r>
      <w:r w:rsidRPr="00FA4467">
        <w:rPr>
          <w:rFonts w:ascii="Calibri" w:eastAsiaTheme="majorEastAsia" w:hAnsi="Calibri"/>
          <w:szCs w:val="22"/>
        </w:rPr>
      </w:r>
      <w:r w:rsidRPr="00FA4467">
        <w:rPr>
          <w:rFonts w:ascii="Calibri" w:eastAsiaTheme="majorEastAsia" w:hAnsi="Calibri"/>
          <w:szCs w:val="22"/>
        </w:rPr>
        <w:fldChar w:fldCharType="separate"/>
      </w:r>
      <w:r w:rsidRPr="00FA4467">
        <w:rPr>
          <w:rStyle w:val="Hyperlink"/>
          <w:rFonts w:ascii="Verdana" w:eastAsiaTheme="majorEastAsia" w:hAnsi="Verdana" w:cs="Verdana"/>
          <w:color w:val="0D0D0D" w:themeColor="text1" w:themeTint="F2"/>
          <w:sz w:val="20"/>
          <w:szCs w:val="20"/>
        </w:rPr>
        <w:t>inter agency</w:t>
      </w:r>
      <w:proofErr w:type="spellEnd"/>
      <w:r w:rsidRPr="00FA4467">
        <w:rPr>
          <w:rStyle w:val="Hyperlink"/>
          <w:rFonts w:ascii="Verdana" w:eastAsiaTheme="majorEastAsia" w:hAnsi="Verdana" w:cs="Verdana"/>
          <w:color w:val="0D0D0D" w:themeColor="text1" w:themeTint="F2"/>
          <w:sz w:val="20"/>
          <w:szCs w:val="20"/>
        </w:rPr>
        <w:t xml:space="preserve"> referral</w:t>
      </w:r>
      <w:r w:rsidRPr="00FA4467">
        <w:rPr>
          <w:rStyle w:val="Hyperlink"/>
          <w:rFonts w:ascii="Verdana" w:eastAsiaTheme="majorEastAsia" w:hAnsi="Verdana" w:cs="Verdana"/>
          <w:color w:val="0D0D0D" w:themeColor="text1" w:themeTint="F2"/>
          <w:sz w:val="20"/>
          <w:szCs w:val="20"/>
        </w:rPr>
        <w:fldChar w:fldCharType="end"/>
      </w:r>
      <w:r w:rsidRPr="00FA4467">
        <w:rPr>
          <w:rFonts w:ascii="Verdana" w:hAnsi="Verdana" w:cs="Verdana"/>
          <w:color w:val="0D0D0D" w:themeColor="text1" w:themeTint="F2"/>
          <w:sz w:val="20"/>
          <w:szCs w:val="20"/>
        </w:rPr>
        <w:t> - NB you will need to save this and email it to us</w:t>
      </w:r>
    </w:p>
    <w:p w14:paraId="09163804" w14:textId="77777777" w:rsidR="003E6E16" w:rsidRPr="00FA4467" w:rsidRDefault="003E6E16" w:rsidP="003E6E16">
      <w:pPr>
        <w:numPr>
          <w:ilvl w:val="0"/>
          <w:numId w:val="27"/>
        </w:numPr>
        <w:autoSpaceDE w:val="0"/>
        <w:autoSpaceDN w:val="0"/>
        <w:adjustRightInd w:val="0"/>
        <w:spacing w:before="100" w:after="100" w:line="288" w:lineRule="atLeast"/>
        <w:jc w:val="both"/>
        <w:rPr>
          <w:rFonts w:ascii="Verdana" w:hAnsi="Verdana" w:cs="Verdana"/>
          <w:color w:val="0D0D0D" w:themeColor="text1" w:themeTint="F2"/>
          <w:sz w:val="20"/>
          <w:szCs w:val="20"/>
        </w:rPr>
      </w:pPr>
      <w:r w:rsidRPr="00FA4467">
        <w:rPr>
          <w:rFonts w:ascii="Verdana" w:hAnsi="Verdana" w:cs="Verdana"/>
          <w:b/>
          <w:color w:val="0D0D0D" w:themeColor="text1" w:themeTint="F2"/>
          <w:lang w:val="en"/>
        </w:rPr>
        <w:t xml:space="preserve">You can also email them </w:t>
      </w:r>
      <w:r w:rsidRPr="00FA4467">
        <w:rPr>
          <w:rFonts w:ascii="Verdana" w:hAnsi="Verdana" w:cs="Verdana"/>
          <w:color w:val="0D0D0D" w:themeColor="text1" w:themeTint="F2"/>
          <w:sz w:val="20"/>
          <w:szCs w:val="20"/>
        </w:rPr>
        <w:t>at </w:t>
      </w:r>
      <w:hyperlink r:id="rId38" w:history="1">
        <w:r w:rsidRPr="00FA4467">
          <w:rPr>
            <w:rStyle w:val="Hyperlink"/>
            <w:rFonts w:ascii="Verdana" w:eastAsiaTheme="majorEastAsia" w:hAnsi="Verdana" w:cs="Verdana"/>
            <w:color w:val="0D0D0D" w:themeColor="text1" w:themeTint="F2"/>
            <w:sz w:val="20"/>
            <w:szCs w:val="20"/>
          </w:rPr>
          <w:t>multiagencyreferralunit@cornwall.gov.uk</w:t>
        </w:r>
      </w:hyperlink>
    </w:p>
    <w:p w14:paraId="346F97E5" w14:textId="77777777" w:rsidR="003E6E16" w:rsidRPr="00FA4467" w:rsidRDefault="003E6E16" w:rsidP="003E6E16">
      <w:pPr>
        <w:autoSpaceDE w:val="0"/>
        <w:autoSpaceDN w:val="0"/>
        <w:adjustRightInd w:val="0"/>
        <w:spacing w:before="100" w:after="100" w:line="288" w:lineRule="atLeast"/>
        <w:jc w:val="both"/>
        <w:rPr>
          <w:rFonts w:ascii="Verdana" w:hAnsi="Verdana" w:cs="Verdana"/>
          <w:b/>
          <w:color w:val="0D0D0D" w:themeColor="text1" w:themeTint="F2"/>
          <w:lang w:val="en"/>
        </w:rPr>
      </w:pPr>
    </w:p>
    <w:p w14:paraId="3822F503" w14:textId="77777777" w:rsidR="003E6E16" w:rsidRPr="00FA4467" w:rsidRDefault="003E6E16" w:rsidP="003E6E16">
      <w:pPr>
        <w:autoSpaceDE w:val="0"/>
        <w:autoSpaceDN w:val="0"/>
        <w:adjustRightInd w:val="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If the concerns arise out of office hours contact 01208 251300</w:t>
      </w:r>
    </w:p>
    <w:p w14:paraId="301E53F6" w14:textId="77777777" w:rsidR="003E6E16" w:rsidRPr="00FA4467" w:rsidRDefault="003E6E16" w:rsidP="003E6E16">
      <w:pPr>
        <w:autoSpaceDE w:val="0"/>
        <w:autoSpaceDN w:val="0"/>
        <w:adjustRightInd w:val="0"/>
        <w:jc w:val="both"/>
        <w:rPr>
          <w:rFonts w:ascii="Verdana" w:hAnsi="Verdana" w:cs="Verdana"/>
          <w:b/>
          <w:color w:val="0D0D0D" w:themeColor="text1" w:themeTint="F2"/>
          <w:lang w:val="en"/>
        </w:rPr>
      </w:pPr>
    </w:p>
    <w:p w14:paraId="1687DAB0" w14:textId="77777777" w:rsidR="003E6E16" w:rsidRPr="00FA4467" w:rsidRDefault="003E6E16" w:rsidP="003E6E16">
      <w:pPr>
        <w:autoSpaceDE w:val="0"/>
        <w:autoSpaceDN w:val="0"/>
        <w:adjustRightInd w:val="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 xml:space="preserve">If the risk of significant harm to the child is imminent then you must call the police on 999 </w:t>
      </w:r>
    </w:p>
    <w:p w14:paraId="74DD4F0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92CB4A0"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5.3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Contacting MARU (for advice or when making a referral)</w:t>
      </w:r>
    </w:p>
    <w:p w14:paraId="731A4141"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Ensure that you have as much </w:t>
      </w:r>
      <w:proofErr w:type="gramStart"/>
      <w:r w:rsidRPr="00FA4467">
        <w:rPr>
          <w:rFonts w:ascii="Verdana" w:hAnsi="Verdana" w:cs="Verdana"/>
          <w:color w:val="0D0D0D" w:themeColor="text1" w:themeTint="F2"/>
          <w:sz w:val="20"/>
          <w:szCs w:val="20"/>
          <w:lang w:val="en"/>
        </w:rPr>
        <w:t>factual information</w:t>
      </w:r>
      <w:proofErr w:type="gramEnd"/>
      <w:r w:rsidRPr="00FA4467">
        <w:rPr>
          <w:rFonts w:ascii="Verdana" w:hAnsi="Verdana" w:cs="Verdana"/>
          <w:color w:val="0D0D0D" w:themeColor="text1" w:themeTint="F2"/>
          <w:sz w:val="20"/>
          <w:szCs w:val="20"/>
          <w:lang w:val="en"/>
        </w:rPr>
        <w:t xml:space="preserve"> about the child as possible when you phone include:</w:t>
      </w:r>
    </w:p>
    <w:p w14:paraId="5146405D" w14:textId="77777777" w:rsidR="003E6E16" w:rsidRPr="00FA4467" w:rsidRDefault="003E6E16" w:rsidP="003E6E16">
      <w:pPr>
        <w:numPr>
          <w:ilvl w:val="0"/>
          <w:numId w:val="7"/>
        </w:numPr>
        <w:autoSpaceDE w:val="0"/>
        <w:autoSpaceDN w:val="0"/>
        <w:adjustRightInd w:val="0"/>
        <w:spacing w:before="100" w:after="100"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Full name</w:t>
      </w:r>
    </w:p>
    <w:p w14:paraId="0F202367" w14:textId="77777777" w:rsidR="003E6E16" w:rsidRPr="00FA4467" w:rsidRDefault="003E6E16" w:rsidP="003E6E16">
      <w:pPr>
        <w:numPr>
          <w:ilvl w:val="0"/>
          <w:numId w:val="7"/>
        </w:numPr>
        <w:autoSpaceDE w:val="0"/>
        <w:autoSpaceDN w:val="0"/>
        <w:adjustRightInd w:val="0"/>
        <w:spacing w:before="100" w:after="100"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D.O.B</w:t>
      </w:r>
    </w:p>
    <w:p w14:paraId="5EFAE44F" w14:textId="77777777" w:rsidR="003E6E16" w:rsidRPr="00FA4467" w:rsidRDefault="003E6E16" w:rsidP="003E6E16">
      <w:pPr>
        <w:numPr>
          <w:ilvl w:val="0"/>
          <w:numId w:val="7"/>
        </w:numPr>
        <w:autoSpaceDE w:val="0"/>
        <w:autoSpaceDN w:val="0"/>
        <w:adjustRightInd w:val="0"/>
        <w:spacing w:before="100" w:after="100"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Address</w:t>
      </w:r>
    </w:p>
    <w:p w14:paraId="5A1585E3" w14:textId="77777777" w:rsidR="003E6E16" w:rsidRPr="00FA4467" w:rsidRDefault="003E6E16" w:rsidP="003E6E16">
      <w:pPr>
        <w:numPr>
          <w:ilvl w:val="0"/>
          <w:numId w:val="7"/>
        </w:numPr>
        <w:autoSpaceDE w:val="0"/>
        <w:autoSpaceDN w:val="0"/>
        <w:adjustRightInd w:val="0"/>
        <w:spacing w:before="100" w:after="100"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Family composition details (including names of parent(s) and siblings)</w:t>
      </w:r>
    </w:p>
    <w:p w14:paraId="06BE317B" w14:textId="77777777" w:rsidR="003E6E16" w:rsidRPr="00FA4467" w:rsidRDefault="003E6E16" w:rsidP="003E6E16">
      <w:pPr>
        <w:numPr>
          <w:ilvl w:val="0"/>
          <w:numId w:val="7"/>
        </w:numPr>
        <w:autoSpaceDE w:val="0"/>
        <w:autoSpaceDN w:val="0"/>
        <w:adjustRightInd w:val="0"/>
        <w:spacing w:before="100" w:after="100"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Any key professionals working with the school</w:t>
      </w:r>
    </w:p>
    <w:p w14:paraId="497CF142" w14:textId="77777777" w:rsidR="003E6E16" w:rsidRPr="00FA4467" w:rsidRDefault="003E6E16" w:rsidP="003E6E16">
      <w:pPr>
        <w:numPr>
          <w:ilvl w:val="0"/>
          <w:numId w:val="7"/>
        </w:numPr>
        <w:autoSpaceDE w:val="0"/>
        <w:autoSpaceDN w:val="0"/>
        <w:adjustRightInd w:val="0"/>
        <w:spacing w:before="100" w:after="100" w:line="288" w:lineRule="atLeast"/>
        <w:ind w:left="720" w:hanging="360"/>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Factual information</w:t>
      </w:r>
      <w:proofErr w:type="gramEnd"/>
      <w:r w:rsidRPr="00FA4467">
        <w:rPr>
          <w:rFonts w:ascii="Verdana" w:hAnsi="Verdana" w:cs="Verdana"/>
          <w:color w:val="0D0D0D" w:themeColor="text1" w:themeTint="F2"/>
          <w:sz w:val="20"/>
          <w:szCs w:val="20"/>
          <w:lang w:val="en"/>
        </w:rPr>
        <w:t xml:space="preserve"> about the concerns you have – including access to any chronologies the school has on the child</w:t>
      </w:r>
    </w:p>
    <w:p w14:paraId="594045F2" w14:textId="77777777" w:rsidR="003E6E16" w:rsidRPr="00FA4467" w:rsidRDefault="003E6E16" w:rsidP="003E6E16">
      <w:pPr>
        <w:autoSpaceDE w:val="0"/>
        <w:autoSpaceDN w:val="0"/>
        <w:adjustRightInd w:val="0"/>
        <w:jc w:val="both"/>
        <w:rPr>
          <w:rFonts w:ascii="Verdana" w:hAnsi="Verdana"/>
          <w:color w:val="0D0D0D" w:themeColor="text1" w:themeTint="F2"/>
          <w:sz w:val="20"/>
        </w:rPr>
      </w:pPr>
    </w:p>
    <w:p w14:paraId="11C82E02" w14:textId="77777777" w:rsidR="003E6E16" w:rsidRPr="00FA4467" w:rsidRDefault="003E6E16" w:rsidP="003E6E16">
      <w:pPr>
        <w:autoSpaceDE w:val="0"/>
        <w:autoSpaceDN w:val="0"/>
        <w:adjustRightInd w:val="0"/>
        <w:jc w:val="both"/>
        <w:rPr>
          <w:rFonts w:ascii="Verdana" w:hAnsi="Verdana"/>
          <w:color w:val="0D0D0D" w:themeColor="text1" w:themeTint="F2"/>
          <w:sz w:val="20"/>
          <w:szCs w:val="20"/>
        </w:rPr>
      </w:pPr>
      <w:r w:rsidRPr="00FA4467">
        <w:rPr>
          <w:rFonts w:ascii="Verdana" w:hAnsi="Verdana"/>
          <w:b/>
          <w:bCs/>
          <w:color w:val="0D0D0D" w:themeColor="text1" w:themeTint="F2"/>
          <w:sz w:val="20"/>
          <w:szCs w:val="20"/>
        </w:rPr>
        <w:t>NSPCC</w:t>
      </w:r>
      <w:r w:rsidRPr="00FA4467">
        <w:rPr>
          <w:rFonts w:ascii="Verdana" w:hAnsi="Verdana"/>
          <w:color w:val="0D0D0D" w:themeColor="text1" w:themeTint="F2"/>
          <w:sz w:val="20"/>
          <w:szCs w:val="20"/>
        </w:rPr>
        <w:t xml:space="preserve"> - </w:t>
      </w:r>
      <w:r w:rsidRPr="00FA4467">
        <w:rPr>
          <w:rFonts w:ascii="Verdana" w:hAnsi="Verdana"/>
          <w:b/>
          <w:bCs/>
          <w:color w:val="0D0D0D" w:themeColor="text1" w:themeTint="F2"/>
          <w:sz w:val="20"/>
          <w:szCs w:val="20"/>
        </w:rPr>
        <w:t xml:space="preserve">what you can do to report abuse </w:t>
      </w:r>
      <w:hyperlink r:id="rId39" w:history="1">
        <w:r w:rsidRPr="00FA4467">
          <w:rPr>
            <w:rStyle w:val="Hyperlink"/>
            <w:rFonts w:ascii="Verdana" w:eastAsiaTheme="majorEastAsia" w:hAnsi="Verdana"/>
            <w:b/>
            <w:bCs/>
            <w:color w:val="0D0D0D" w:themeColor="text1" w:themeTint="F2"/>
            <w:sz w:val="20"/>
            <w:szCs w:val="20"/>
          </w:rPr>
          <w:t>dedicated helpline</w:t>
        </w:r>
      </w:hyperlink>
      <w:r w:rsidRPr="00FA4467">
        <w:rPr>
          <w:rFonts w:ascii="Verdana" w:hAnsi="Verdana"/>
          <w:color w:val="0D0D0D" w:themeColor="text1" w:themeTint="F2"/>
          <w:sz w:val="20"/>
          <w:szCs w:val="20"/>
        </w:rPr>
        <w:t xml:space="preserve"> is available as an alternative route for staff who do not feel able to raise concerns regarding child protection failures internally or are concerned about how a safeguarding issue is being handled within school. Staff can call 0800 800 5000 8am - 10pm Monday – Friday and 9am – 6pm at weekends, or </w:t>
      </w:r>
      <w:hyperlink r:id="rId40" w:history="1">
        <w:r w:rsidRPr="00FA4467">
          <w:rPr>
            <w:rStyle w:val="Hyperlink"/>
            <w:rFonts w:ascii="Verdana" w:eastAsiaTheme="majorEastAsia" w:hAnsi="Verdana"/>
            <w:color w:val="0D0D0D" w:themeColor="text1" w:themeTint="F2"/>
            <w:sz w:val="20"/>
            <w:szCs w:val="20"/>
          </w:rPr>
          <w:t>email help@nspcc.org.uk</w:t>
        </w:r>
      </w:hyperlink>
      <w:r w:rsidRPr="00FA4467">
        <w:rPr>
          <w:rStyle w:val="Hyperlink"/>
          <w:rFonts w:ascii="Verdana" w:eastAsiaTheme="majorEastAsia" w:hAnsi="Verdana"/>
          <w:color w:val="0D0D0D" w:themeColor="text1" w:themeTint="F2"/>
          <w:sz w:val="20"/>
          <w:szCs w:val="20"/>
        </w:rPr>
        <w:t xml:space="preserve"> </w:t>
      </w:r>
      <w:r w:rsidRPr="00FA4467">
        <w:rPr>
          <w:rFonts w:ascii="Verdana" w:hAnsi="Verdana"/>
          <w:color w:val="0D0D0D" w:themeColor="text1" w:themeTint="F2"/>
          <w:sz w:val="20"/>
          <w:szCs w:val="20"/>
        </w:rPr>
        <w:t xml:space="preserve"> </w:t>
      </w:r>
    </w:p>
    <w:p w14:paraId="4799B514" w14:textId="77777777" w:rsidR="003E6E16" w:rsidRPr="00FA4467" w:rsidRDefault="003E6E16" w:rsidP="003E6E16">
      <w:pPr>
        <w:autoSpaceDE w:val="0"/>
        <w:autoSpaceDN w:val="0"/>
        <w:adjustRightInd w:val="0"/>
        <w:jc w:val="both"/>
        <w:rPr>
          <w:rFonts w:ascii="Verdana" w:hAnsi="Verdana"/>
          <w:color w:val="0D0D0D" w:themeColor="text1" w:themeTint="F2"/>
          <w:sz w:val="20"/>
          <w:szCs w:val="20"/>
        </w:rPr>
      </w:pPr>
    </w:p>
    <w:p w14:paraId="6EC49C80" w14:textId="77777777" w:rsidR="003E6E16" w:rsidRPr="00FA4467" w:rsidRDefault="003E6E16" w:rsidP="003E6E16">
      <w:pPr>
        <w:autoSpaceDE w:val="0"/>
        <w:autoSpaceDN w:val="0"/>
        <w:adjustRightInd w:val="0"/>
        <w:jc w:val="both"/>
        <w:rPr>
          <w:rFonts w:ascii="Verdana" w:hAnsi="Verdana"/>
          <w:color w:val="0D0D0D" w:themeColor="text1" w:themeTint="F2"/>
          <w:sz w:val="20"/>
          <w:szCs w:val="20"/>
        </w:rPr>
      </w:pPr>
      <w:r w:rsidRPr="00FA4467">
        <w:rPr>
          <w:rFonts w:ascii="Verdana" w:hAnsi="Verdana"/>
          <w:color w:val="0D0D0D" w:themeColor="text1" w:themeTint="F2"/>
          <w:sz w:val="20"/>
          <w:szCs w:val="20"/>
        </w:rPr>
        <w:t xml:space="preserve">Details of MARU can be given to anyone in the school community if they need to report concerns out of school </w:t>
      </w:r>
      <w:proofErr w:type="gramStart"/>
      <w:r w:rsidRPr="00FA4467">
        <w:rPr>
          <w:rFonts w:ascii="Verdana" w:hAnsi="Verdana"/>
          <w:color w:val="0D0D0D" w:themeColor="text1" w:themeTint="F2"/>
          <w:sz w:val="20"/>
          <w:szCs w:val="20"/>
        </w:rPr>
        <w:t>time;</w:t>
      </w:r>
      <w:proofErr w:type="gramEnd"/>
      <w:r w:rsidRPr="00FA4467">
        <w:rPr>
          <w:rFonts w:ascii="Verdana" w:hAnsi="Verdana"/>
          <w:color w:val="0D0D0D" w:themeColor="text1" w:themeTint="F2"/>
          <w:sz w:val="20"/>
          <w:szCs w:val="20"/>
        </w:rPr>
        <w:t xml:space="preserve"> i.e. weekend or holidays.</w:t>
      </w:r>
    </w:p>
    <w:p w14:paraId="07B4CB59" w14:textId="77777777" w:rsidR="003E6E16" w:rsidRPr="00FA4467" w:rsidRDefault="003E6E16" w:rsidP="003E6E16">
      <w:pPr>
        <w:autoSpaceDE w:val="0"/>
        <w:autoSpaceDN w:val="0"/>
        <w:adjustRightInd w:val="0"/>
        <w:jc w:val="both"/>
        <w:rPr>
          <w:rStyle w:val="Hyperlink"/>
          <w:rFonts w:ascii="Verdana" w:eastAsiaTheme="majorEastAsia" w:hAnsi="Verdana" w:cs="Verdana"/>
          <w:color w:val="0D0D0D" w:themeColor="text1" w:themeTint="F2"/>
          <w:sz w:val="20"/>
          <w:szCs w:val="20"/>
          <w:lang w:val="en"/>
        </w:rPr>
      </w:pPr>
    </w:p>
    <w:p w14:paraId="3DE9B7B9"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5.4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Making a referral in writing</w:t>
      </w:r>
    </w:p>
    <w:p w14:paraId="4A3A1C5B"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You will need to back any phone call up in writing by completing the multi-agency referral form. This is available from the </w:t>
      </w:r>
      <w:hyperlink r:id="rId41" w:history="1">
        <w:r w:rsidRPr="00FA4467">
          <w:rPr>
            <w:rStyle w:val="Hyperlink"/>
            <w:rFonts w:ascii="Verdana" w:eastAsiaTheme="majorEastAsia" w:hAnsi="Verdana" w:cs="Verdana"/>
            <w:color w:val="0D0D0D" w:themeColor="text1" w:themeTint="F2"/>
            <w:sz w:val="20"/>
            <w:szCs w:val="20"/>
            <w:lang w:val="en"/>
          </w:rPr>
          <w:t>OSCP website</w:t>
        </w:r>
      </w:hyperlink>
      <w:r w:rsidRPr="00FA4467">
        <w:rPr>
          <w:rStyle w:val="Hyperlink"/>
          <w:rFonts w:ascii="Verdana" w:eastAsiaTheme="majorEastAsia" w:hAnsi="Verdana"/>
          <w:color w:val="0D0D0D" w:themeColor="text1" w:themeTint="F2"/>
          <w:sz w:val="20"/>
          <w:szCs w:val="20"/>
        </w:rPr>
        <w:t>..</w:t>
      </w:r>
      <w:r w:rsidRPr="00FA4467">
        <w:rPr>
          <w:rFonts w:ascii="Verdana" w:hAnsi="Verdana" w:cs="Verdana"/>
          <w:color w:val="0D0D0D" w:themeColor="text1" w:themeTint="F2"/>
          <w:sz w:val="20"/>
          <w:szCs w:val="20"/>
          <w:lang w:val="en"/>
        </w:rPr>
        <w:t>You must then send it in by secure email which is clearly highlighted on the referral form:</w:t>
      </w:r>
    </w:p>
    <w:p w14:paraId="325EBB5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u w:val="single"/>
          <w:lang w:val="en"/>
        </w:rPr>
      </w:pPr>
      <w:r w:rsidRPr="00FA4467">
        <w:rPr>
          <w:rFonts w:ascii="Verdana" w:hAnsi="Verdana" w:cs="Verdana"/>
          <w:b/>
          <w:color w:val="0D0D0D" w:themeColor="text1" w:themeTint="F2"/>
          <w:sz w:val="20"/>
          <w:szCs w:val="20"/>
          <w:lang w:val="en"/>
        </w:rPr>
        <w:lastRenderedPageBreak/>
        <w:t>MARU Secure email:</w:t>
      </w:r>
      <w:r w:rsidRPr="00FA4467">
        <w:rPr>
          <w:rFonts w:ascii="Verdana" w:hAnsi="Verdana" w:cs="Verdana"/>
          <w:color w:val="0D0D0D" w:themeColor="text1" w:themeTint="F2"/>
          <w:sz w:val="20"/>
          <w:szCs w:val="20"/>
          <w:lang w:val="en"/>
        </w:rPr>
        <w:t xml:space="preserve"> </w:t>
      </w:r>
      <w:hyperlink r:id="rId42" w:history="1">
        <w:r w:rsidRPr="00FA4467">
          <w:rPr>
            <w:rStyle w:val="Hyperlink"/>
            <w:rFonts w:ascii="Verdana" w:eastAsiaTheme="majorEastAsia" w:hAnsi="Verdana" w:cs="Verdana"/>
            <w:color w:val="0D0D0D" w:themeColor="text1" w:themeTint="F2"/>
            <w:sz w:val="20"/>
            <w:szCs w:val="20"/>
            <w:lang w:val="en"/>
          </w:rPr>
          <w:t>multiagencyreferralunit@cornwall.gov.uk</w:t>
        </w:r>
      </w:hyperlink>
      <w:r w:rsidRPr="00FA4467">
        <w:rPr>
          <w:rFonts w:ascii="Verdana" w:hAnsi="Verdana" w:cs="Verdana"/>
          <w:color w:val="0D0D0D" w:themeColor="text1" w:themeTint="F2"/>
          <w:sz w:val="20"/>
          <w:szCs w:val="20"/>
          <w:u w:val="single"/>
          <w:lang w:val="en"/>
        </w:rPr>
        <w:t xml:space="preserve"> </w:t>
      </w:r>
    </w:p>
    <w:p w14:paraId="77457169"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3E1CB890" w14:textId="77777777"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u w:val="single"/>
          <w:lang w:val="en"/>
        </w:rPr>
      </w:pPr>
      <w:r w:rsidRPr="00FA4467">
        <w:rPr>
          <w:rFonts w:ascii="Verdana" w:hAnsi="Verdana" w:cs="Verdana"/>
          <w:b/>
          <w:color w:val="0D0D0D" w:themeColor="text1" w:themeTint="F2"/>
          <w:sz w:val="20"/>
          <w:szCs w:val="20"/>
          <w:lang w:val="en"/>
        </w:rPr>
        <w:t>5.5</w:t>
      </w:r>
      <w:r w:rsidRPr="00FA4467">
        <w:rPr>
          <w:rFonts w:ascii="Verdana" w:hAnsi="Verdana" w:cs="Verdana"/>
          <w:b/>
          <w:color w:val="0D0D0D" w:themeColor="text1" w:themeTint="F2"/>
          <w:sz w:val="20"/>
          <w:szCs w:val="20"/>
          <w:lang w:val="en"/>
        </w:rPr>
        <w:tab/>
      </w:r>
      <w:r w:rsidRPr="00FA4467">
        <w:rPr>
          <w:rFonts w:ascii="Verdana" w:hAnsi="Verdana" w:cs="Verdana"/>
          <w:b/>
          <w:color w:val="0D0D0D" w:themeColor="text1" w:themeTint="F2"/>
          <w:sz w:val="20"/>
          <w:szCs w:val="20"/>
          <w:u w:val="single"/>
          <w:lang w:val="en"/>
        </w:rPr>
        <w:t>Informing Parents</w:t>
      </w:r>
    </w:p>
    <w:p w14:paraId="6EE14A0C" w14:textId="77777777"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u w:val="single"/>
          <w:lang w:val="en"/>
        </w:rPr>
      </w:pPr>
    </w:p>
    <w:p w14:paraId="53E2911D"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Schools should ensure they have spoken to the family about their concerns and proposed actions unless to do so would place the child at risk </w:t>
      </w:r>
      <w:proofErr w:type="gramStart"/>
      <w:r w:rsidRPr="00FA4467">
        <w:rPr>
          <w:rFonts w:ascii="Verdana" w:hAnsi="Verdana" w:cs="Verdana"/>
          <w:color w:val="0D0D0D" w:themeColor="text1" w:themeTint="F2"/>
          <w:sz w:val="20"/>
          <w:szCs w:val="20"/>
          <w:lang w:val="en"/>
        </w:rPr>
        <w:t>or when</w:t>
      </w:r>
      <w:proofErr w:type="gramEnd"/>
      <w:r w:rsidRPr="00FA4467">
        <w:rPr>
          <w:rFonts w:ascii="Verdana" w:hAnsi="Verdana" w:cs="Verdana"/>
          <w:color w:val="0D0D0D" w:themeColor="text1" w:themeTint="F2"/>
          <w:sz w:val="20"/>
          <w:szCs w:val="20"/>
          <w:lang w:val="en"/>
        </w:rPr>
        <w:t xml:space="preserve">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w:t>
      </w:r>
      <w:proofErr w:type="gramStart"/>
      <w:r w:rsidRPr="00FA4467">
        <w:rPr>
          <w:rFonts w:ascii="Verdana" w:hAnsi="Verdana" w:cs="Verdana"/>
          <w:color w:val="0D0D0D" w:themeColor="text1" w:themeTint="F2"/>
          <w:sz w:val="20"/>
          <w:szCs w:val="20"/>
          <w:lang w:val="en"/>
        </w:rPr>
        <w:t>become</w:t>
      </w:r>
      <w:proofErr w:type="gramEnd"/>
      <w:r w:rsidRPr="00FA4467">
        <w:rPr>
          <w:rFonts w:ascii="Verdana" w:hAnsi="Verdana" w:cs="Verdana"/>
          <w:color w:val="0D0D0D" w:themeColor="text1" w:themeTint="F2"/>
          <w:sz w:val="20"/>
          <w:szCs w:val="20"/>
          <w:lang w:val="en"/>
        </w:rPr>
        <w:t xml:space="preserve"> aware of this. </w:t>
      </w:r>
    </w:p>
    <w:p w14:paraId="35E5EEF6"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5.6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Resolution of Professional Differences</w:t>
      </w:r>
    </w:p>
    <w:p w14:paraId="510D1CA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In the event that the school disagrees with the actions or decisions of another agency we will consider using the </w:t>
      </w:r>
      <w:hyperlink r:id="rId43" w:history="1">
        <w:r w:rsidRPr="00FA4467">
          <w:rPr>
            <w:rStyle w:val="Hyperlink"/>
            <w:rFonts w:ascii="Verdana" w:eastAsiaTheme="majorEastAsia" w:hAnsi="Verdana" w:cs="Verdana"/>
            <w:color w:val="0D0D0D" w:themeColor="text1" w:themeTint="F2"/>
            <w:sz w:val="20"/>
            <w:szCs w:val="20"/>
            <w:lang w:val="en"/>
          </w:rPr>
          <w:t>Resolution of Professional Differences policy</w:t>
        </w:r>
      </w:hyperlink>
      <w:r w:rsidRPr="00FA4467">
        <w:rPr>
          <w:rFonts w:ascii="Verdana" w:hAnsi="Verdana" w:cs="Verdana"/>
          <w:color w:val="0D0D0D" w:themeColor="text1" w:themeTint="F2"/>
          <w:sz w:val="20"/>
          <w:szCs w:val="20"/>
          <w:lang w:val="en"/>
        </w:rPr>
        <w:t xml:space="preserve">, formerly referred to as the escalation policy. </w:t>
      </w:r>
    </w:p>
    <w:p w14:paraId="7F10D881" w14:textId="77777777"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lang w:val="en"/>
        </w:rPr>
      </w:pPr>
      <w:r w:rsidRPr="00FA4467">
        <w:rPr>
          <w:rFonts w:ascii="Verdana" w:hAnsi="Verdana" w:cs="Verdana"/>
          <w:b/>
          <w:color w:val="0D0D0D" w:themeColor="text1" w:themeTint="F2"/>
          <w:sz w:val="20"/>
          <w:szCs w:val="20"/>
          <w:lang w:val="en"/>
        </w:rPr>
        <w:t>5.7</w:t>
      </w:r>
      <w:r w:rsidRPr="00FA4467">
        <w:rPr>
          <w:rFonts w:ascii="Verdana" w:hAnsi="Verdana" w:cs="Verdana"/>
          <w:b/>
          <w:color w:val="0D0D0D" w:themeColor="text1" w:themeTint="F2"/>
          <w:sz w:val="20"/>
          <w:szCs w:val="20"/>
          <w:lang w:val="en"/>
        </w:rPr>
        <w:tab/>
      </w:r>
      <w:r w:rsidRPr="00FA4467">
        <w:rPr>
          <w:rFonts w:ascii="Verdana" w:hAnsi="Verdana" w:cs="Verdana"/>
          <w:b/>
          <w:color w:val="0D0D0D" w:themeColor="text1" w:themeTint="F2"/>
          <w:sz w:val="20"/>
          <w:szCs w:val="20"/>
          <w:u w:val="single"/>
          <w:lang w:val="en"/>
        </w:rPr>
        <w:t>If the Child/Family are already known to Social Care</w:t>
      </w:r>
      <w:r w:rsidRPr="00FA4467">
        <w:rPr>
          <w:rFonts w:ascii="Verdana" w:hAnsi="Verdana" w:cs="Verdana"/>
          <w:b/>
          <w:color w:val="0D0D0D" w:themeColor="text1" w:themeTint="F2"/>
          <w:sz w:val="20"/>
          <w:szCs w:val="20"/>
          <w:lang w:val="en"/>
        </w:rPr>
        <w:t xml:space="preserve"> </w:t>
      </w:r>
    </w:p>
    <w:p w14:paraId="444EC2A7"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When a member of Staff, parent, practitioner, or another person has concerns for a child, and if the school are aware that the case is already open to social care then they should contact the allocated worker. If they do not know the name of the worker, they can contact MARU who will provide contact details of the worker and/or their manager. </w:t>
      </w:r>
    </w:p>
    <w:p w14:paraId="1C8E48D4" w14:textId="77777777" w:rsidR="003E6E16" w:rsidRPr="00FA4467" w:rsidRDefault="003E6E16" w:rsidP="003E6E16">
      <w:pPr>
        <w:widowControl w:val="0"/>
        <w:autoSpaceDE w:val="0"/>
        <w:autoSpaceDN w:val="0"/>
        <w:adjustRightInd w:val="0"/>
        <w:jc w:val="both"/>
        <w:rPr>
          <w:rFonts w:ascii="Verdana" w:hAnsi="Verdana"/>
          <w:color w:val="0D0D0D" w:themeColor="text1" w:themeTint="F2"/>
          <w:sz w:val="20"/>
          <w:szCs w:val="20"/>
        </w:rPr>
      </w:pPr>
      <w:r w:rsidRPr="00FA4467">
        <w:rPr>
          <w:rFonts w:ascii="Verdana" w:hAnsi="Verdana"/>
          <w:color w:val="0D0D0D" w:themeColor="text1" w:themeTint="F2"/>
          <w:sz w:val="20"/>
          <w:szCs w:val="20"/>
        </w:rPr>
        <w:t>The DSL has responsibility for promoting the educational outcomes of children with a social worker. The DSL will ensure staff know who these children are, understand their academic progress and attainment, and maintain a culture of high aspirations for this cohort.</w:t>
      </w:r>
    </w:p>
    <w:p w14:paraId="198C9D6C" w14:textId="77777777" w:rsidR="003E6E16" w:rsidRPr="00FA4467" w:rsidRDefault="003E6E16" w:rsidP="003E6E16">
      <w:pPr>
        <w:rPr>
          <w:rFonts w:ascii="Verdana" w:hAnsi="Verdana"/>
          <w:color w:val="0D0D0D" w:themeColor="text1" w:themeTint="F2"/>
          <w:sz w:val="20"/>
          <w:szCs w:val="20"/>
        </w:rPr>
      </w:pPr>
      <w:r w:rsidRPr="00FA4467">
        <w:rPr>
          <w:rFonts w:ascii="Verdana" w:hAnsi="Verdana"/>
          <w:color w:val="0D0D0D" w:themeColor="text1" w:themeTint="F2"/>
          <w:sz w:val="20"/>
          <w:szCs w:val="20"/>
        </w:rPr>
        <w:br w:type="page"/>
      </w:r>
    </w:p>
    <w:p w14:paraId="427FF8BF" w14:textId="77777777" w:rsidR="003E6E16" w:rsidRPr="00FA4467" w:rsidRDefault="003E6E16" w:rsidP="003E6E16">
      <w:pPr>
        <w:autoSpaceDE w:val="0"/>
        <w:autoSpaceDN w:val="0"/>
        <w:adjustRightInd w:val="0"/>
        <w:spacing w:before="100" w:after="100" w:line="288" w:lineRule="atLeast"/>
        <w:jc w:val="both"/>
        <w:rPr>
          <w:rFonts w:ascii="Verdana" w:hAnsi="Verdana" w:cs="Verdana"/>
          <w:b/>
          <w:bCs/>
          <w:color w:val="0D0D0D" w:themeColor="text1" w:themeTint="F2"/>
          <w:sz w:val="24"/>
          <w:u w:val="single"/>
          <w:lang w:val="en"/>
        </w:rPr>
      </w:pPr>
      <w:r w:rsidRPr="00FA4467">
        <w:rPr>
          <w:rFonts w:ascii="Verdana" w:hAnsi="Verdana" w:cs="Verdana"/>
          <w:b/>
          <w:bCs/>
          <w:color w:val="0D0D0D" w:themeColor="text1" w:themeTint="F2"/>
          <w:szCs w:val="20"/>
          <w:lang w:val="en"/>
        </w:rPr>
        <w:lastRenderedPageBreak/>
        <w:t>6.</w:t>
      </w:r>
      <w:r w:rsidRPr="00FA4467">
        <w:rPr>
          <w:rFonts w:ascii="Verdana" w:hAnsi="Verdana" w:cs="Verdana"/>
          <w:b/>
          <w:bCs/>
          <w:color w:val="0D0D0D" w:themeColor="text1" w:themeTint="F2"/>
          <w:sz w:val="24"/>
          <w:lang w:val="en"/>
        </w:rPr>
        <w:tab/>
      </w:r>
      <w:r w:rsidRPr="00FA4467">
        <w:rPr>
          <w:rFonts w:ascii="Verdana" w:hAnsi="Verdana" w:cs="Verdana"/>
          <w:b/>
          <w:bCs/>
          <w:color w:val="0D0D0D" w:themeColor="text1" w:themeTint="F2"/>
          <w:szCs w:val="20"/>
          <w:u w:val="single"/>
          <w:lang w:val="en"/>
        </w:rPr>
        <w:t>Specific Safeguarding Issues</w:t>
      </w:r>
    </w:p>
    <w:p w14:paraId="4276A049" w14:textId="77777777" w:rsidR="003E6E16" w:rsidRPr="00FA4467" w:rsidRDefault="003E6E16" w:rsidP="003E6E16">
      <w:pPr>
        <w:autoSpaceDE w:val="0"/>
        <w:autoSpaceDN w:val="0"/>
        <w:adjustRightInd w:val="0"/>
        <w:spacing w:before="100" w:after="100"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There are specific issues that have become critical issues in Safeguarding that Schools will </w:t>
      </w:r>
      <w:proofErr w:type="spellStart"/>
      <w:r w:rsidRPr="00FA4467">
        <w:rPr>
          <w:rFonts w:ascii="Verdana" w:hAnsi="Verdana" w:cs="Calibri"/>
          <w:color w:val="0D0D0D" w:themeColor="text1" w:themeTint="F2"/>
          <w:sz w:val="20"/>
          <w:szCs w:val="20"/>
          <w:lang w:val="en"/>
        </w:rPr>
        <w:t>endeavour</w:t>
      </w:r>
      <w:proofErr w:type="spellEnd"/>
      <w:r w:rsidRPr="00FA4467">
        <w:rPr>
          <w:rFonts w:ascii="Verdana" w:hAnsi="Verdana" w:cs="Calibri"/>
          <w:color w:val="0D0D0D" w:themeColor="text1" w:themeTint="F2"/>
          <w:sz w:val="20"/>
          <w:szCs w:val="20"/>
          <w:lang w:val="en"/>
        </w:rPr>
        <w:t xml:space="preserve"> to ensure </w:t>
      </w:r>
      <w:r w:rsidRPr="00FA4467">
        <w:rPr>
          <w:rFonts w:ascii="Verdana" w:hAnsi="Verdana" w:cs="Calibri"/>
          <w:b/>
          <w:color w:val="0D0D0D" w:themeColor="text1" w:themeTint="F2"/>
          <w:sz w:val="20"/>
          <w:szCs w:val="20"/>
          <w:lang w:val="en"/>
        </w:rPr>
        <w:t>ALL</w:t>
      </w:r>
      <w:r w:rsidRPr="00FA4467">
        <w:rPr>
          <w:rFonts w:ascii="Verdana" w:hAnsi="Verdana" w:cs="Calibri"/>
          <w:color w:val="0D0D0D" w:themeColor="text1" w:themeTint="F2"/>
          <w:sz w:val="20"/>
          <w:szCs w:val="20"/>
          <w:lang w:val="en"/>
        </w:rPr>
        <w:t xml:space="preserve"> their Staff and Governors are familiar with; having processes in place to identify, report, monitor and which are included within teaching:</w:t>
      </w:r>
    </w:p>
    <w:p w14:paraId="5BEFF5BF"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Bullying including cyber bullying </w:t>
      </w:r>
    </w:p>
    <w:p w14:paraId="1FB38970"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Child Sexual Exploitation (CSE) </w:t>
      </w:r>
    </w:p>
    <w:p w14:paraId="45AC5A7D"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Child criminal exploitation (CCE)</w:t>
      </w:r>
    </w:p>
    <w:p w14:paraId="00184E39"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Children missing from Education</w:t>
      </w:r>
    </w:p>
    <w:p w14:paraId="3F7D87E5"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County lines</w:t>
      </w:r>
    </w:p>
    <w:p w14:paraId="4DD335F5"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Domestic Abuse </w:t>
      </w:r>
    </w:p>
    <w:p w14:paraId="3AC9D058"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Substance abuse</w:t>
      </w:r>
    </w:p>
    <w:p w14:paraId="6B4A9FBA"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Fabricated or induced illness </w:t>
      </w:r>
    </w:p>
    <w:p w14:paraId="28DE81A8"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Children with family members in prison</w:t>
      </w:r>
    </w:p>
    <w:p w14:paraId="7B20D0D6"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Faith abuse </w:t>
      </w:r>
    </w:p>
    <w:p w14:paraId="34F89489"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Female Genital Mutilation (FGM) </w:t>
      </w:r>
    </w:p>
    <w:p w14:paraId="3F6709BC"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Forced Marriage </w:t>
      </w:r>
    </w:p>
    <w:p w14:paraId="6EED5373"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Gangs and Youth Violence </w:t>
      </w:r>
    </w:p>
    <w:p w14:paraId="21A76109"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Gender based violence/Violence against women and girls (VAWG) </w:t>
      </w:r>
    </w:p>
    <w:p w14:paraId="2D424C4B"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Hate </w:t>
      </w:r>
    </w:p>
    <w:p w14:paraId="6375B1A9"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Mental Health of parents and children</w:t>
      </w:r>
    </w:p>
    <w:p w14:paraId="352D871F"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Homelessness</w:t>
      </w:r>
    </w:p>
    <w:p w14:paraId="2EA58B3A"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So called ‘</w:t>
      </w:r>
      <w:proofErr w:type="spellStart"/>
      <w:r w:rsidRPr="00FA4467">
        <w:rPr>
          <w:rFonts w:ascii="Verdana" w:hAnsi="Verdana" w:cs="Verdana"/>
          <w:color w:val="0D0D0D" w:themeColor="text1" w:themeTint="F2"/>
          <w:sz w:val="20"/>
          <w:szCs w:val="20"/>
          <w:lang w:val="en"/>
        </w:rPr>
        <w:t>Honour</w:t>
      </w:r>
      <w:proofErr w:type="spellEnd"/>
      <w:r w:rsidRPr="00FA4467">
        <w:rPr>
          <w:rFonts w:ascii="Verdana" w:hAnsi="Verdana" w:cs="Verdana"/>
          <w:color w:val="0D0D0D" w:themeColor="text1" w:themeTint="F2"/>
          <w:sz w:val="20"/>
          <w:szCs w:val="20"/>
          <w:lang w:val="en"/>
        </w:rPr>
        <w:t xml:space="preserve">-based’ abuse </w:t>
      </w:r>
    </w:p>
    <w:p w14:paraId="1FDAF72E"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Child on child abuse (previously known as peer on peer)</w:t>
      </w:r>
    </w:p>
    <w:p w14:paraId="2E4961A6"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Sexual violence and sexual harassment between children in schools</w:t>
      </w:r>
    </w:p>
    <w:p w14:paraId="5033F126"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Private Fostering </w:t>
      </w:r>
    </w:p>
    <w:p w14:paraId="73B72275"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Preventing </w:t>
      </w:r>
      <w:proofErr w:type="spellStart"/>
      <w:r w:rsidRPr="00FA4467">
        <w:rPr>
          <w:rFonts w:ascii="Verdana" w:hAnsi="Verdana" w:cs="Verdana"/>
          <w:color w:val="0D0D0D" w:themeColor="text1" w:themeTint="F2"/>
          <w:sz w:val="20"/>
          <w:szCs w:val="20"/>
          <w:lang w:val="en"/>
        </w:rPr>
        <w:t>Radicalisation</w:t>
      </w:r>
      <w:proofErr w:type="spellEnd"/>
      <w:r w:rsidRPr="00FA4467">
        <w:rPr>
          <w:rFonts w:ascii="Verdana" w:hAnsi="Verdana" w:cs="Verdana"/>
          <w:color w:val="0D0D0D" w:themeColor="text1" w:themeTint="F2"/>
          <w:sz w:val="20"/>
          <w:szCs w:val="20"/>
          <w:lang w:val="en"/>
        </w:rPr>
        <w:t xml:space="preserve"> </w:t>
      </w:r>
    </w:p>
    <w:p w14:paraId="53B1D2AC"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Online abuse including nude or semi-nude images </w:t>
      </w:r>
    </w:p>
    <w:p w14:paraId="67EBE72D"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Teenage Relationship abuse </w:t>
      </w:r>
    </w:p>
    <w:p w14:paraId="60108941"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Trafficking </w:t>
      </w:r>
    </w:p>
    <w:p w14:paraId="756E6FA2"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Missing children and vulnerable adults </w:t>
      </w:r>
    </w:p>
    <w:p w14:paraId="28BD7EB5" w14:textId="77777777" w:rsidR="003E6E16" w:rsidRPr="00FA4467" w:rsidRDefault="003E6E16" w:rsidP="003E6E16">
      <w:pPr>
        <w:numPr>
          <w:ilvl w:val="0"/>
          <w:numId w:val="11"/>
        </w:num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Child sexual abuse within the family </w:t>
      </w:r>
    </w:p>
    <w:p w14:paraId="08B2AC1E" w14:textId="77777777" w:rsidR="003E6E16" w:rsidRPr="00FA4467" w:rsidRDefault="003E6E16" w:rsidP="003E6E16">
      <w:pPr>
        <w:numPr>
          <w:ilvl w:val="0"/>
          <w:numId w:val="11"/>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Poor parenting, particularly in relation to babies and young children</w:t>
      </w:r>
    </w:p>
    <w:p w14:paraId="49819D84" w14:textId="77777777" w:rsidR="003E6E16" w:rsidRPr="00FA4467" w:rsidRDefault="003E6E16" w:rsidP="003E6E16">
      <w:pPr>
        <w:numPr>
          <w:ilvl w:val="0"/>
          <w:numId w:val="11"/>
        </w:numPr>
        <w:autoSpaceDE w:val="0"/>
        <w:autoSpaceDN w:val="0"/>
        <w:adjustRightInd w:val="0"/>
        <w:spacing w:before="100" w:after="100" w:line="288" w:lineRule="atLeast"/>
        <w:ind w:left="714" w:hanging="35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Serious violence</w:t>
      </w:r>
    </w:p>
    <w:p w14:paraId="0C84A7A6" w14:textId="77777777" w:rsidR="003E6E16" w:rsidRPr="00FA4467" w:rsidRDefault="003E6E16" w:rsidP="003E6E16">
      <w:pPr>
        <w:pStyle w:val="ListParagraph"/>
        <w:numPr>
          <w:ilvl w:val="0"/>
          <w:numId w:val="11"/>
        </w:numPr>
        <w:autoSpaceDE w:val="0"/>
        <w:autoSpaceDN w:val="0"/>
        <w:adjustRightInd w:val="0"/>
        <w:spacing w:before="100" w:beforeAutospacing="1" w:after="100" w:afterAutospacing="1" w:line="288" w:lineRule="atLeast"/>
        <w:ind w:left="714" w:hanging="357"/>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Cyber crime</w:t>
      </w:r>
    </w:p>
    <w:p w14:paraId="582044D9" w14:textId="114DC4D9" w:rsidR="003E6E16" w:rsidRPr="00FA4467" w:rsidRDefault="003E6E16" w:rsidP="003E6E16">
      <w:pPr>
        <w:autoSpaceDE w:val="0"/>
        <w:autoSpaceDN w:val="0"/>
        <w:adjustRightInd w:val="0"/>
        <w:spacing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The </w:t>
      </w:r>
      <w:proofErr w:type="gramStart"/>
      <w:r w:rsidRPr="00FA4467">
        <w:rPr>
          <w:rFonts w:ascii="Verdana" w:hAnsi="Verdana" w:cs="Calibri"/>
          <w:color w:val="0D0D0D" w:themeColor="text1" w:themeTint="F2"/>
          <w:sz w:val="20"/>
          <w:szCs w:val="20"/>
          <w:lang w:val="en"/>
        </w:rPr>
        <w:t>School</w:t>
      </w:r>
      <w:proofErr w:type="gramEnd"/>
      <w:r w:rsidRPr="00FA4467">
        <w:rPr>
          <w:rFonts w:ascii="Verdana" w:hAnsi="Verdana" w:cs="Calibri"/>
          <w:color w:val="0D0D0D" w:themeColor="text1" w:themeTint="F2"/>
          <w:sz w:val="20"/>
          <w:szCs w:val="20"/>
          <w:lang w:val="en"/>
        </w:rPr>
        <w:t xml:space="preserve"> will incorporate signs of abuse and specific safeguarding issues into briefings, staff induction training, and ongoing development training to all Staff and Governors. Annex A of KCSIE (September 202</w:t>
      </w:r>
      <w:r w:rsidR="00ED6F90">
        <w:rPr>
          <w:rFonts w:ascii="Verdana" w:hAnsi="Verdana" w:cs="Calibri"/>
          <w:color w:val="0D0D0D" w:themeColor="text1" w:themeTint="F2"/>
          <w:sz w:val="20"/>
          <w:szCs w:val="20"/>
          <w:lang w:val="en"/>
        </w:rPr>
        <w:t>5</w:t>
      </w:r>
      <w:r w:rsidRPr="00FA4467">
        <w:rPr>
          <w:rFonts w:ascii="Verdana" w:hAnsi="Verdana" w:cs="Calibri"/>
          <w:color w:val="0D0D0D" w:themeColor="text1" w:themeTint="F2"/>
          <w:sz w:val="20"/>
          <w:szCs w:val="20"/>
          <w:lang w:val="en"/>
        </w:rPr>
        <w:t>) provides more detail on the following:</w:t>
      </w:r>
    </w:p>
    <w:p w14:paraId="68FE25DA" w14:textId="77777777" w:rsidR="003E6E16" w:rsidRPr="00FA4467" w:rsidRDefault="003E6E16" w:rsidP="003E6E16">
      <w:pPr>
        <w:autoSpaceDE w:val="0"/>
        <w:autoSpaceDN w:val="0"/>
        <w:adjustRightInd w:val="0"/>
        <w:spacing w:before="100" w:after="168"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 xml:space="preserve">6.1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Child Sexual Exploitation (CSE)</w:t>
      </w:r>
    </w:p>
    <w:p w14:paraId="78FF010C" w14:textId="77777777" w:rsidR="003E6E16" w:rsidRPr="00FA4467" w:rsidRDefault="003E6E16" w:rsidP="003E6E16">
      <w:pPr>
        <w:autoSpaceDE w:val="0"/>
        <w:autoSpaceDN w:val="0"/>
        <w:adjustRightInd w:val="0"/>
        <w:spacing w:line="288" w:lineRule="atLeast"/>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w:t>
      </w:r>
      <w:proofErr w:type="gramStart"/>
      <w:r w:rsidRPr="00FA4467">
        <w:rPr>
          <w:rFonts w:ascii="Verdana" w:hAnsi="Verdana" w:cs="Calibri"/>
          <w:color w:val="0D0D0D" w:themeColor="text1" w:themeTint="F2"/>
          <w:sz w:val="20"/>
          <w:szCs w:val="20"/>
          <w:lang w:val="en"/>
        </w:rPr>
        <w:t>)for</w:t>
      </w:r>
      <w:proofErr w:type="gramEnd"/>
      <w:r w:rsidRPr="00FA4467">
        <w:rPr>
          <w:rFonts w:ascii="Verdana" w:hAnsi="Verdana" w:cs="Calibri"/>
          <w:color w:val="0D0D0D" w:themeColor="text1" w:themeTint="F2"/>
          <w:sz w:val="20"/>
          <w:szCs w:val="20"/>
          <w:lang w:val="en"/>
        </w:rPr>
        <w:t xml:space="preserve"> the financial advantage or increased status of the perpetrator or facilitator. The victim may have been sexually exploited even if </w:t>
      </w:r>
      <w:proofErr w:type="gramStart"/>
      <w:r w:rsidRPr="00FA4467">
        <w:rPr>
          <w:rFonts w:ascii="Verdana" w:hAnsi="Verdana" w:cs="Calibri"/>
          <w:color w:val="0D0D0D" w:themeColor="text1" w:themeTint="F2"/>
          <w:sz w:val="20"/>
          <w:szCs w:val="20"/>
          <w:lang w:val="en"/>
        </w:rPr>
        <w:t>the sexual</w:t>
      </w:r>
      <w:proofErr w:type="gramEnd"/>
      <w:r w:rsidRPr="00FA4467">
        <w:rPr>
          <w:rFonts w:ascii="Verdana" w:hAnsi="Verdana" w:cs="Calibri"/>
          <w:color w:val="0D0D0D" w:themeColor="text1" w:themeTint="F2"/>
          <w:sz w:val="20"/>
          <w:szCs w:val="20"/>
          <w:lang w:val="en"/>
        </w:rPr>
        <w:t xml:space="preserve"> activity appears consensual. Child sexual exploitation does not always involve physical contact; it can also occur </w:t>
      </w:r>
      <w:proofErr w:type="gramStart"/>
      <w:r w:rsidRPr="00FA4467">
        <w:rPr>
          <w:rFonts w:ascii="Verdana" w:hAnsi="Verdana" w:cs="Calibri"/>
          <w:color w:val="0D0D0D" w:themeColor="text1" w:themeTint="F2"/>
          <w:sz w:val="20"/>
          <w:szCs w:val="20"/>
          <w:lang w:val="en"/>
        </w:rPr>
        <w:t>through the use of</w:t>
      </w:r>
      <w:proofErr w:type="gramEnd"/>
      <w:r w:rsidRPr="00FA4467">
        <w:rPr>
          <w:rFonts w:ascii="Verdana" w:hAnsi="Verdana" w:cs="Calibri"/>
          <w:color w:val="0D0D0D" w:themeColor="text1" w:themeTint="F2"/>
          <w:sz w:val="20"/>
          <w:szCs w:val="20"/>
          <w:lang w:val="en"/>
        </w:rPr>
        <w:t xml:space="preserve"> technology. (DfE Child Sexual Exploitation February 2017).</w:t>
      </w:r>
    </w:p>
    <w:p w14:paraId="69D815EE"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CSE can occur over time but could also be a </w:t>
      </w:r>
      <w:proofErr w:type="gramStart"/>
      <w:r w:rsidRPr="00FA4467">
        <w:rPr>
          <w:rFonts w:ascii="Verdana" w:hAnsi="Verdana" w:cs="Verdana"/>
          <w:color w:val="0D0D0D" w:themeColor="text1" w:themeTint="F2"/>
          <w:sz w:val="20"/>
          <w:szCs w:val="20"/>
          <w:lang w:val="en"/>
        </w:rPr>
        <w:t>one off</w:t>
      </w:r>
      <w:proofErr w:type="gramEnd"/>
      <w:r w:rsidRPr="00FA4467">
        <w:rPr>
          <w:rFonts w:ascii="Verdana" w:hAnsi="Verdana" w:cs="Verdana"/>
          <w:color w:val="0D0D0D" w:themeColor="text1" w:themeTint="F2"/>
          <w:sz w:val="20"/>
          <w:szCs w:val="20"/>
          <w:lang w:val="en"/>
        </w:rPr>
        <w:t xml:space="preserve"> occurrence and may happen without the child’s immediate </w:t>
      </w:r>
      <w:proofErr w:type="gramStart"/>
      <w:r w:rsidRPr="00FA4467">
        <w:rPr>
          <w:rFonts w:ascii="Verdana" w:hAnsi="Verdana" w:cs="Verdana"/>
          <w:color w:val="0D0D0D" w:themeColor="text1" w:themeTint="F2"/>
          <w:sz w:val="20"/>
          <w:szCs w:val="20"/>
          <w:lang w:val="en"/>
        </w:rPr>
        <w:t>knowledge;</w:t>
      </w:r>
      <w:proofErr w:type="gramEnd"/>
      <w:r w:rsidRPr="00FA4467">
        <w:rPr>
          <w:rFonts w:ascii="Verdana" w:hAnsi="Verdana" w:cs="Verdana"/>
          <w:color w:val="0D0D0D" w:themeColor="text1" w:themeTint="F2"/>
          <w:sz w:val="20"/>
          <w:szCs w:val="20"/>
          <w:lang w:val="en"/>
        </w:rPr>
        <w:t xml:space="preserve"> e.g. through others sharing images or videos of them on social media.</w:t>
      </w:r>
    </w:p>
    <w:p w14:paraId="21CE2CF2"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CSE can affect any child who was coerced into engaging in sexual activities including </w:t>
      </w:r>
      <w:proofErr w:type="gramStart"/>
      <w:r w:rsidRPr="00FA4467">
        <w:rPr>
          <w:rFonts w:ascii="Verdana" w:hAnsi="Verdana" w:cs="Verdana"/>
          <w:color w:val="0D0D0D" w:themeColor="text1" w:themeTint="F2"/>
          <w:sz w:val="20"/>
          <w:szCs w:val="20"/>
          <w:lang w:val="en"/>
        </w:rPr>
        <w:t>16/17 year olds</w:t>
      </w:r>
      <w:proofErr w:type="gramEnd"/>
      <w:r w:rsidRPr="00FA4467">
        <w:rPr>
          <w:rFonts w:ascii="Verdana" w:hAnsi="Verdana" w:cs="Verdana"/>
          <w:color w:val="0D0D0D" w:themeColor="text1" w:themeTint="F2"/>
          <w:sz w:val="20"/>
          <w:szCs w:val="20"/>
          <w:lang w:val="en"/>
        </w:rPr>
        <w:t xml:space="preserve"> who can consent to sex. Some children may not </w:t>
      </w:r>
      <w:proofErr w:type="spellStart"/>
      <w:r w:rsidRPr="00FA4467">
        <w:rPr>
          <w:rFonts w:ascii="Verdana" w:hAnsi="Verdana" w:cs="Verdana"/>
          <w:color w:val="0D0D0D" w:themeColor="text1" w:themeTint="F2"/>
          <w:sz w:val="20"/>
          <w:szCs w:val="20"/>
          <w:lang w:val="en"/>
        </w:rPr>
        <w:t>realise</w:t>
      </w:r>
      <w:proofErr w:type="spellEnd"/>
      <w:r w:rsidRPr="00FA4467">
        <w:rPr>
          <w:rFonts w:ascii="Verdana" w:hAnsi="Verdana" w:cs="Verdana"/>
          <w:color w:val="0D0D0D" w:themeColor="text1" w:themeTint="F2"/>
          <w:sz w:val="20"/>
          <w:szCs w:val="20"/>
          <w:lang w:val="en"/>
        </w:rPr>
        <w:t xml:space="preserve"> that they are being exploited and may believe they are in a genuine romantic relationship.</w:t>
      </w:r>
    </w:p>
    <w:p w14:paraId="7D9EFF73"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suspected or actual cases of CSE are a safeguarding concern in which Child Protection procedures </w:t>
      </w:r>
      <w:r w:rsidRPr="00FA4467">
        <w:rPr>
          <w:rFonts w:ascii="Verdana" w:hAnsi="Verdana" w:cs="Verdana"/>
          <w:b/>
          <w:color w:val="0D0D0D" w:themeColor="text1" w:themeTint="F2"/>
          <w:sz w:val="20"/>
          <w:szCs w:val="20"/>
          <w:lang w:val="en"/>
        </w:rPr>
        <w:t>must</w:t>
      </w:r>
      <w:r w:rsidRPr="00FA4467">
        <w:rPr>
          <w:rFonts w:ascii="Verdana" w:hAnsi="Verdana" w:cs="Verdana"/>
          <w:color w:val="0D0D0D" w:themeColor="text1" w:themeTint="F2"/>
          <w:sz w:val="20"/>
          <w:szCs w:val="20"/>
          <w:lang w:val="en"/>
        </w:rPr>
        <w:t xml:space="preserve"> be followed; this will include a referral to MARU and where the risk is immediate to the police. If any staff are concerned about a pupil, they will refer to the Designated Safeguarding Lead/s and the CSE lead within the </w:t>
      </w:r>
      <w:proofErr w:type="gramStart"/>
      <w:r w:rsidRPr="00FA4467">
        <w:rPr>
          <w:rFonts w:ascii="Verdana" w:hAnsi="Verdana" w:cs="Verdana"/>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w:t>
      </w:r>
    </w:p>
    <w:p w14:paraId="57BAE02D" w14:textId="77777777" w:rsidR="003E6E16" w:rsidRPr="00FA4467" w:rsidRDefault="003E6E16" w:rsidP="003E6E16">
      <w:pPr>
        <w:autoSpaceDE w:val="0"/>
        <w:autoSpaceDN w:val="0"/>
        <w:adjustRightInd w:val="0"/>
        <w:spacing w:line="288" w:lineRule="atLeast"/>
        <w:jc w:val="both"/>
        <w:rPr>
          <w:rFonts w:ascii="Verdana" w:hAnsi="Verdana" w:cs="Trebuchet MS"/>
          <w:color w:val="0D0D0D" w:themeColor="text1" w:themeTint="F2"/>
          <w:sz w:val="20"/>
          <w:szCs w:val="20"/>
          <w:lang w:val="en"/>
        </w:rPr>
      </w:pPr>
      <w:r w:rsidRPr="00FA4467">
        <w:rPr>
          <w:rFonts w:ascii="Verdana" w:hAnsi="Verdana" w:cs="Trebuchet MS"/>
          <w:color w:val="0D0D0D" w:themeColor="text1" w:themeTint="F2"/>
          <w:sz w:val="20"/>
          <w:szCs w:val="20"/>
          <w:lang w:val="en"/>
        </w:rPr>
        <w:t>Potential indicators of CSE are contained within Appendix A.</w:t>
      </w:r>
    </w:p>
    <w:p w14:paraId="373712DD" w14:textId="77777777" w:rsidR="003E6E16" w:rsidRPr="00FA4467" w:rsidRDefault="003E6E16" w:rsidP="003E6E16">
      <w:pPr>
        <w:autoSpaceDE w:val="0"/>
        <w:autoSpaceDN w:val="0"/>
        <w:adjustRightInd w:val="0"/>
        <w:spacing w:before="100" w:after="168"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6.2</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Child Criminal Exploitation</w:t>
      </w:r>
    </w:p>
    <w:p w14:paraId="56DB6D11"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Activities such as county lines, shoplifting, pickpocketing, vehicle theft/damage can all be forms of CCE.</w:t>
      </w:r>
    </w:p>
    <w:p w14:paraId="3AF41BA3"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Children can get trapped by this type of exploitation as perpetrators can threaten victims (and their families) with violence and entrap and coerce them into debt. They may be forced to carry weapons such as knives or as a form of protection for themselves. Children involved in CCE often commit the crime themselves so are not easily seen as victims and are therefore very vulnerable. They may still have been criminally exploited even if they appear to have agreed or consented to the activity. It can be very specific </w:t>
      </w:r>
      <w:proofErr w:type="spellStart"/>
      <w:r w:rsidRPr="00FA4467">
        <w:rPr>
          <w:rFonts w:ascii="Verdana" w:hAnsi="Verdana" w:cs="Verdana"/>
          <w:color w:val="0D0D0D" w:themeColor="text1" w:themeTint="F2"/>
          <w:sz w:val="20"/>
          <w:szCs w:val="20"/>
          <w:lang w:val="en"/>
        </w:rPr>
        <w:t>e.g</w:t>
      </w:r>
      <w:proofErr w:type="spellEnd"/>
      <w:r w:rsidRPr="00FA4467">
        <w:rPr>
          <w:rFonts w:ascii="Verdana" w:hAnsi="Verdana" w:cs="Verdana"/>
          <w:color w:val="0D0D0D" w:themeColor="text1" w:themeTint="F2"/>
          <w:sz w:val="20"/>
          <w:szCs w:val="20"/>
          <w:lang w:val="en"/>
        </w:rPr>
        <w:t xml:space="preserve"> County Lines, shoplifting, vehicle theft, pick pocketing. </w:t>
      </w:r>
    </w:p>
    <w:p w14:paraId="41D51CB9"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All professionals should be aware that girls can also be involved in CCE. Although the. indicators may not be the same. It is important to note that those involved with CCE may be at higher risk of sexual exploitation.</w:t>
      </w:r>
    </w:p>
    <w:p w14:paraId="27BBBD40" w14:textId="77777777" w:rsidR="003E6E16" w:rsidRPr="00FA4467" w:rsidRDefault="003E6E16" w:rsidP="003E6E16">
      <w:pPr>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br w:type="page"/>
      </w:r>
    </w:p>
    <w:p w14:paraId="68580422" w14:textId="77777777" w:rsidR="003E6E16" w:rsidRPr="00FA4467" w:rsidRDefault="003E6E16" w:rsidP="003E6E16">
      <w:pPr>
        <w:autoSpaceDE w:val="0"/>
        <w:autoSpaceDN w:val="0"/>
        <w:adjustRightInd w:val="0"/>
        <w:spacing w:before="100" w:after="168"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lastRenderedPageBreak/>
        <w:t xml:space="preserve">6.3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County Lines</w:t>
      </w:r>
    </w:p>
    <w:p w14:paraId="13A37BEC"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County lines is a term used to describe gangs and </w:t>
      </w:r>
      <w:proofErr w:type="spellStart"/>
      <w:r w:rsidRPr="00FA4467">
        <w:rPr>
          <w:rFonts w:ascii="Verdana" w:hAnsi="Verdana" w:cs="Verdana"/>
          <w:color w:val="0D0D0D" w:themeColor="text1" w:themeTint="F2"/>
          <w:sz w:val="20"/>
          <w:szCs w:val="20"/>
          <w:lang w:val="en"/>
        </w:rPr>
        <w:t>organised</w:t>
      </w:r>
      <w:proofErr w:type="spellEnd"/>
      <w:r w:rsidRPr="00FA4467">
        <w:rPr>
          <w:rFonts w:ascii="Verdana" w:hAnsi="Verdana" w:cs="Verdana"/>
          <w:color w:val="0D0D0D" w:themeColor="text1" w:themeTint="F2"/>
          <w:sz w:val="20"/>
          <w:szCs w:val="20"/>
          <w:lang w:val="en"/>
        </w:rPr>
        <w:t xml:space="preserve"> criminal networks involved in exporting illegal drugs (primarily crack cocaine and heroin) into one or more areas within the UK, using dedicated mobile phone lines or other forms or ‘deal line’. This activity can happen locally as well as </w:t>
      </w:r>
      <w:proofErr w:type="gramStart"/>
      <w:r w:rsidRPr="00FA4467">
        <w:rPr>
          <w:rFonts w:ascii="Verdana" w:hAnsi="Verdana" w:cs="Verdana"/>
          <w:color w:val="0D0D0D" w:themeColor="text1" w:themeTint="F2"/>
          <w:sz w:val="20"/>
          <w:szCs w:val="20"/>
          <w:lang w:val="en"/>
        </w:rPr>
        <w:t>cross</w:t>
      </w:r>
      <w:proofErr w:type="gramEnd"/>
      <w:r w:rsidRPr="00FA4467">
        <w:rPr>
          <w:rFonts w:ascii="Verdana" w:hAnsi="Verdana" w:cs="Verdana"/>
          <w:color w:val="0D0D0D" w:themeColor="text1" w:themeTint="F2"/>
          <w:sz w:val="20"/>
          <w:szCs w:val="20"/>
          <w:lang w:val="en"/>
        </w:rPr>
        <w:t xml:space="preserve"> the UK. Children and vulnerable adults are exploited to move, store and sell drugs and money. Offenders will often use coercion, intimidation, violence (including sexual violence) and weapons to ensure compliance of victims.</w:t>
      </w:r>
    </w:p>
    <w:p w14:paraId="01D5D1F9"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Children can be targeted and recruited into County Lines in </w:t>
      </w:r>
      <w:proofErr w:type="gramStart"/>
      <w:r w:rsidRPr="00FA4467">
        <w:rPr>
          <w:rFonts w:ascii="Verdana" w:hAnsi="Verdana" w:cs="Verdana"/>
          <w:color w:val="0D0D0D" w:themeColor="text1" w:themeTint="F2"/>
          <w:sz w:val="20"/>
          <w:szCs w:val="20"/>
          <w:lang w:val="en"/>
        </w:rPr>
        <w:t>a number of</w:t>
      </w:r>
      <w:proofErr w:type="gramEnd"/>
      <w:r w:rsidRPr="00FA4467">
        <w:rPr>
          <w:rFonts w:ascii="Verdana" w:hAnsi="Verdana" w:cs="Verdana"/>
          <w:color w:val="0D0D0D" w:themeColor="text1" w:themeTint="F2"/>
          <w:sz w:val="20"/>
          <w:szCs w:val="20"/>
          <w:lang w:val="en"/>
        </w:rPr>
        <w:t xml:space="preserve"> locations including schools and other education settings.</w:t>
      </w:r>
    </w:p>
    <w:p w14:paraId="02E4EAA5"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Children are increasingly being targeted via social media. Children can be easily trapped by this type of exploitation as county lines can manufacture drug debts which need to be worked off or threaten serious violence towards </w:t>
      </w:r>
      <w:proofErr w:type="gramStart"/>
      <w:r w:rsidRPr="00FA4467">
        <w:rPr>
          <w:rFonts w:ascii="Verdana" w:hAnsi="Verdana" w:cs="Verdana"/>
          <w:color w:val="0D0D0D" w:themeColor="text1" w:themeTint="F2"/>
          <w:sz w:val="20"/>
          <w:szCs w:val="20"/>
          <w:lang w:val="en"/>
        </w:rPr>
        <w:t>victim</w:t>
      </w:r>
      <w:proofErr w:type="gramEnd"/>
      <w:r w:rsidRPr="00FA4467">
        <w:rPr>
          <w:rFonts w:ascii="Verdana" w:hAnsi="Verdana" w:cs="Verdana"/>
          <w:color w:val="0D0D0D" w:themeColor="text1" w:themeTint="F2"/>
          <w:sz w:val="20"/>
          <w:szCs w:val="20"/>
          <w:lang w:val="en"/>
        </w:rPr>
        <w:t xml:space="preserve"> and their families if they attempt to leave the county lines network </w:t>
      </w:r>
    </w:p>
    <w:p w14:paraId="230A5D5D"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Any concerns about county lines should be referred to the DSL immediately and they should then contact MARU for guidance and advice.</w:t>
      </w:r>
    </w:p>
    <w:p w14:paraId="5FAC83B5" w14:textId="77777777" w:rsidR="003E6E16" w:rsidRPr="00FA4467" w:rsidRDefault="003E6E16" w:rsidP="003E6E16">
      <w:pPr>
        <w:autoSpaceDE w:val="0"/>
        <w:autoSpaceDN w:val="0"/>
        <w:adjustRightInd w:val="0"/>
        <w:spacing w:before="100" w:after="168"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 xml:space="preserve">6.4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Extremism/</w:t>
      </w:r>
      <w:proofErr w:type="spellStart"/>
      <w:r w:rsidRPr="00FA4467">
        <w:rPr>
          <w:rFonts w:ascii="Verdana" w:hAnsi="Verdana" w:cs="Verdana"/>
          <w:b/>
          <w:bCs/>
          <w:color w:val="0D0D0D" w:themeColor="text1" w:themeTint="F2"/>
          <w:sz w:val="20"/>
          <w:szCs w:val="20"/>
          <w:u w:val="single"/>
          <w:lang w:val="en"/>
        </w:rPr>
        <w:t>Radicalisation</w:t>
      </w:r>
      <w:proofErr w:type="spellEnd"/>
      <w:r w:rsidRPr="00FA4467">
        <w:rPr>
          <w:rFonts w:ascii="Verdana" w:hAnsi="Verdana" w:cs="Verdana"/>
          <w:b/>
          <w:bCs/>
          <w:color w:val="0D0D0D" w:themeColor="text1" w:themeTint="F2"/>
          <w:sz w:val="20"/>
          <w:szCs w:val="20"/>
          <w:u w:val="single"/>
          <w:lang w:val="en"/>
        </w:rPr>
        <w:t>/PREVENT</w:t>
      </w:r>
    </w:p>
    <w:p w14:paraId="7845A186" w14:textId="77777777" w:rsidR="003E6E16" w:rsidRPr="00FA4467" w:rsidRDefault="003E6E16" w:rsidP="003E6E16">
      <w:pPr>
        <w:autoSpaceDE w:val="0"/>
        <w:autoSpaceDN w:val="0"/>
        <w:adjustRightInd w:val="0"/>
        <w:spacing w:before="100" w:after="100" w:line="288" w:lineRule="atLeast"/>
        <w:jc w:val="both"/>
        <w:rPr>
          <w:rFonts w:ascii="Verdana" w:hAnsi="Verdana" w:cs="Verdana"/>
          <w:b/>
          <w:bCs/>
          <w:color w:val="0D0D0D" w:themeColor="text1" w:themeTint="F2"/>
          <w:sz w:val="20"/>
          <w:szCs w:val="20"/>
          <w:u w:val="single"/>
          <w:lang w:val="en"/>
        </w:rPr>
      </w:pPr>
      <w:r w:rsidRPr="00FA4467">
        <w:rPr>
          <w:rFonts w:ascii="Verdana" w:hAnsi="Verdana" w:cs="Calibri"/>
          <w:color w:val="0D0D0D" w:themeColor="text1" w:themeTint="F2"/>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December 2023)</w:t>
      </w:r>
    </w:p>
    <w:p w14:paraId="22528BAA" w14:textId="77777777" w:rsidR="003E6E16" w:rsidRPr="00FA4467" w:rsidRDefault="003E6E16" w:rsidP="003E6E16">
      <w:pPr>
        <w:autoSpaceDE w:val="0"/>
        <w:autoSpaceDN w:val="0"/>
        <w:adjustRightInd w:val="0"/>
        <w:spacing w:before="100" w:after="100" w:line="288" w:lineRule="atLeast"/>
        <w:jc w:val="both"/>
        <w:rPr>
          <w:rFonts w:ascii="Verdana" w:hAnsi="Verdana" w:cs="Trebuchet MS"/>
          <w:color w:val="0D0D0D" w:themeColor="text1" w:themeTint="F2"/>
          <w:sz w:val="24"/>
          <w:lang w:val="en"/>
        </w:rPr>
      </w:pPr>
      <w:r w:rsidRPr="00FA4467">
        <w:rPr>
          <w:rFonts w:ascii="Verdana" w:hAnsi="Verdana" w:cs="Verdana"/>
          <w:bCs/>
          <w:color w:val="0D0D0D" w:themeColor="text1" w:themeTint="F2"/>
          <w:sz w:val="20"/>
          <w:szCs w:val="20"/>
          <w:lang w:val="en"/>
        </w:rPr>
        <w:t xml:space="preserve">The </w:t>
      </w:r>
      <w:proofErr w:type="gramStart"/>
      <w:r w:rsidRPr="00FA4467">
        <w:rPr>
          <w:rFonts w:ascii="Verdana" w:hAnsi="Verdana" w:cs="Verdana"/>
          <w:bCs/>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will ensure </w:t>
      </w:r>
      <w:r w:rsidRPr="00FA4467">
        <w:rPr>
          <w:rFonts w:ascii="Verdana" w:hAnsi="Verdana" w:cs="Verdana"/>
          <w:b/>
          <w:color w:val="0D0D0D" w:themeColor="text1" w:themeTint="F2"/>
          <w:sz w:val="20"/>
          <w:szCs w:val="20"/>
          <w:lang w:val="en"/>
        </w:rPr>
        <w:t>ALL</w:t>
      </w:r>
      <w:r w:rsidRPr="00FA4467">
        <w:rPr>
          <w:rFonts w:ascii="Verdana" w:hAnsi="Verdana" w:cs="Verdana"/>
          <w:color w:val="0D0D0D" w:themeColor="text1" w:themeTint="F2"/>
          <w:sz w:val="20"/>
          <w:szCs w:val="20"/>
          <w:lang w:val="en"/>
        </w:rPr>
        <w:t xml:space="preserve"> staff including governors adhere to their duties in the Prevent guidance 2015 to prevent radicalization </w:t>
      </w:r>
    </w:p>
    <w:p w14:paraId="53C4C782" w14:textId="77777777" w:rsidR="003E6E16" w:rsidRPr="00FA4467" w:rsidRDefault="003E6E16" w:rsidP="003E6E16">
      <w:pPr>
        <w:autoSpaceDE w:val="0"/>
        <w:autoSpaceDN w:val="0"/>
        <w:adjustRightInd w:val="0"/>
        <w:spacing w:before="100" w:after="100" w:line="288" w:lineRule="atLeast"/>
        <w:jc w:val="both"/>
        <w:rPr>
          <w:rFonts w:ascii="Verdana" w:hAnsi="Verdana" w:cs="Trebuchet MS"/>
          <w:color w:val="0D0D0D" w:themeColor="text1" w:themeTint="F2"/>
          <w:sz w:val="24"/>
          <w:lang w:val="en"/>
        </w:rPr>
      </w:pPr>
      <w:r w:rsidRPr="00FA4467">
        <w:rPr>
          <w:rFonts w:ascii="Verdana" w:hAnsi="Verdana" w:cs="Verdana"/>
          <w:color w:val="0D0D0D" w:themeColor="text1" w:themeTint="F2"/>
          <w:sz w:val="20"/>
          <w:szCs w:val="20"/>
          <w:lang w:val="en"/>
        </w:rPr>
        <w:t xml:space="preserve">The HT/Principal and Chair of Governors will: </w:t>
      </w:r>
    </w:p>
    <w:p w14:paraId="3F269C65" w14:textId="77777777" w:rsidR="003E6E16" w:rsidRPr="00FA4467" w:rsidRDefault="003E6E16" w:rsidP="003E6E16">
      <w:pPr>
        <w:pStyle w:val="ListParagraph"/>
        <w:numPr>
          <w:ilvl w:val="0"/>
          <w:numId w:val="18"/>
        </w:numPr>
        <w:autoSpaceDE w:val="0"/>
        <w:autoSpaceDN w:val="0"/>
        <w:adjustRightInd w:val="0"/>
        <w:spacing w:before="100" w:after="100" w:line="288" w:lineRule="atLeast"/>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Establish or use existing mechanisms for understanding the risk of extremism </w:t>
      </w:r>
    </w:p>
    <w:p w14:paraId="474AA42F" w14:textId="77777777" w:rsidR="003E6E16" w:rsidRPr="00FA4467" w:rsidRDefault="003E6E16" w:rsidP="003E6E16">
      <w:pPr>
        <w:pStyle w:val="ListParagraph"/>
        <w:numPr>
          <w:ilvl w:val="0"/>
          <w:numId w:val="18"/>
        </w:numPr>
        <w:autoSpaceDE w:val="0"/>
        <w:autoSpaceDN w:val="0"/>
        <w:adjustRightInd w:val="0"/>
        <w:spacing w:before="100" w:after="100" w:line="288" w:lineRule="atLeast"/>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Ensure staff understand the risk and build capabilities to deal with issues arising </w:t>
      </w:r>
    </w:p>
    <w:p w14:paraId="15898295" w14:textId="77777777" w:rsidR="003E6E16" w:rsidRPr="00FA4467" w:rsidRDefault="003E6E16" w:rsidP="003E6E16">
      <w:pPr>
        <w:pStyle w:val="ListParagraph"/>
        <w:numPr>
          <w:ilvl w:val="0"/>
          <w:numId w:val="18"/>
        </w:numPr>
        <w:autoSpaceDE w:val="0"/>
        <w:autoSpaceDN w:val="0"/>
        <w:adjustRightInd w:val="0"/>
        <w:spacing w:before="100" w:after="100" w:line="288" w:lineRule="atLeast"/>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Communicate the importance of </w:t>
      </w:r>
      <w:proofErr w:type="gramStart"/>
      <w:r w:rsidRPr="00FA4467">
        <w:rPr>
          <w:rFonts w:ascii="Verdana" w:hAnsi="Verdana" w:cs="Verdana"/>
          <w:color w:val="0D0D0D" w:themeColor="text1" w:themeTint="F2"/>
          <w:sz w:val="20"/>
          <w:szCs w:val="20"/>
          <w:lang w:val="en"/>
        </w:rPr>
        <w:t>the duty</w:t>
      </w:r>
      <w:proofErr w:type="gramEnd"/>
      <w:r w:rsidRPr="00FA4467">
        <w:rPr>
          <w:rFonts w:ascii="Verdana" w:hAnsi="Verdana" w:cs="Verdana"/>
          <w:color w:val="0D0D0D" w:themeColor="text1" w:themeTint="F2"/>
          <w:sz w:val="20"/>
          <w:szCs w:val="20"/>
          <w:lang w:val="en"/>
        </w:rPr>
        <w:t xml:space="preserve"> </w:t>
      </w:r>
    </w:p>
    <w:p w14:paraId="576349FF" w14:textId="77777777" w:rsidR="003E6E16" w:rsidRPr="00FA4467" w:rsidRDefault="003E6E16" w:rsidP="003E6E16">
      <w:pPr>
        <w:pStyle w:val="ListParagraph"/>
        <w:numPr>
          <w:ilvl w:val="0"/>
          <w:numId w:val="18"/>
        </w:numPr>
        <w:autoSpaceDE w:val="0"/>
        <w:autoSpaceDN w:val="0"/>
        <w:adjustRightInd w:val="0"/>
        <w:spacing w:before="100" w:after="100" w:line="288" w:lineRule="atLeast"/>
        <w:contextualSpacing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Ensure </w:t>
      </w:r>
      <w:r w:rsidRPr="00FA4467">
        <w:rPr>
          <w:rFonts w:ascii="Verdana" w:hAnsi="Verdana" w:cs="Verdana"/>
          <w:b/>
          <w:color w:val="0D0D0D" w:themeColor="text1" w:themeTint="F2"/>
          <w:sz w:val="20"/>
          <w:szCs w:val="20"/>
          <w:lang w:val="en"/>
        </w:rPr>
        <w:t>All</w:t>
      </w:r>
      <w:r w:rsidRPr="00FA4467">
        <w:rPr>
          <w:rFonts w:ascii="Verdana" w:hAnsi="Verdana" w:cs="Verdana"/>
          <w:color w:val="0D0D0D" w:themeColor="text1" w:themeTint="F2"/>
          <w:sz w:val="20"/>
          <w:szCs w:val="20"/>
          <w:lang w:val="en"/>
        </w:rPr>
        <w:t xml:space="preserve"> Staff and Governors implement the duty. </w:t>
      </w:r>
    </w:p>
    <w:p w14:paraId="171A9A80"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44" w:history="1">
        <w:r w:rsidRPr="00FA4467">
          <w:rPr>
            <w:rFonts w:ascii="Verdana" w:hAnsi="Verdana" w:cs="Verdana"/>
            <w:color w:val="0D0D0D" w:themeColor="text1" w:themeTint="F2"/>
            <w:sz w:val="20"/>
            <w:szCs w:val="20"/>
            <w:lang w:val="en"/>
          </w:rPr>
          <w:t>Promoting fundamental British Values as part of SMCS</w:t>
        </w:r>
      </w:hyperlink>
      <w:r w:rsidRPr="00FA4467">
        <w:rPr>
          <w:rFonts w:ascii="Verdana" w:hAnsi="Verdana" w:cs="Verdana"/>
          <w:color w:val="0D0D0D" w:themeColor="text1" w:themeTint="F2"/>
          <w:sz w:val="20"/>
          <w:szCs w:val="20"/>
          <w:lang w:val="en"/>
        </w:rPr>
        <w:t xml:space="preserve"> (spiritual, moral, social and cultural education) in Schools (2014).</w:t>
      </w:r>
    </w:p>
    <w:p w14:paraId="72A5D253"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Ensure the risks of </w:t>
      </w:r>
      <w:proofErr w:type="spellStart"/>
      <w:r w:rsidRPr="00FA4467">
        <w:rPr>
          <w:rFonts w:ascii="Verdana" w:hAnsi="Verdana" w:cs="Verdana"/>
          <w:color w:val="0D0D0D" w:themeColor="text1" w:themeTint="F2"/>
          <w:sz w:val="20"/>
          <w:szCs w:val="20"/>
          <w:lang w:val="en"/>
        </w:rPr>
        <w:t>Radicalisation</w:t>
      </w:r>
      <w:proofErr w:type="spellEnd"/>
      <w:r w:rsidRPr="00FA4467">
        <w:rPr>
          <w:rFonts w:ascii="Verdana" w:hAnsi="Verdana" w:cs="Verdana"/>
          <w:color w:val="0D0D0D" w:themeColor="text1" w:themeTint="F2"/>
          <w:sz w:val="20"/>
          <w:szCs w:val="20"/>
          <w:lang w:val="en"/>
        </w:rPr>
        <w:t xml:space="preserve"> are referred to within all relevant policies including visitors anti bullying and e-safety.</w:t>
      </w:r>
    </w:p>
    <w:p w14:paraId="5E82B256"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w:t>
      </w:r>
      <w:proofErr w:type="gramStart"/>
      <w:r w:rsidRPr="00FA4467">
        <w:rPr>
          <w:rFonts w:ascii="Verdana" w:hAnsi="Verdana" w:cs="Verdana"/>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will respond to any concern about Extremism/</w:t>
      </w:r>
      <w:proofErr w:type="spellStart"/>
      <w:r w:rsidRPr="00FA4467">
        <w:rPr>
          <w:rFonts w:ascii="Verdana" w:hAnsi="Verdana" w:cs="Verdana"/>
          <w:color w:val="0D0D0D" w:themeColor="text1" w:themeTint="F2"/>
          <w:sz w:val="20"/>
          <w:szCs w:val="20"/>
          <w:lang w:val="en"/>
        </w:rPr>
        <w:t>Radicalisation</w:t>
      </w:r>
      <w:proofErr w:type="spellEnd"/>
      <w:r w:rsidRPr="00FA4467">
        <w:rPr>
          <w:rFonts w:ascii="Verdana" w:hAnsi="Verdana" w:cs="Verdana"/>
          <w:color w:val="0D0D0D" w:themeColor="text1" w:themeTint="F2"/>
          <w:sz w:val="20"/>
          <w:szCs w:val="20"/>
          <w:lang w:val="en"/>
        </w:rPr>
        <w:t xml:space="preserve">/Prevent as a Safeguarding concern and will report in the usual way using local safeguarding procedures. </w:t>
      </w:r>
      <w:r w:rsidRPr="00FA4467">
        <w:rPr>
          <w:rFonts w:ascii="Verdana" w:hAnsi="Verdana" w:cs="Verdana"/>
          <w:color w:val="0D0D0D" w:themeColor="text1" w:themeTint="F2"/>
          <w:sz w:val="20"/>
          <w:szCs w:val="20"/>
          <w:lang w:val="en"/>
        </w:rPr>
        <w:lastRenderedPageBreak/>
        <w:t xml:space="preserve">We will seek to work in partnership, undertaking risk assessments where appropriate and proportionate to risk, building our children’s resilience to </w:t>
      </w:r>
      <w:proofErr w:type="spellStart"/>
      <w:r w:rsidRPr="00FA4467">
        <w:rPr>
          <w:rFonts w:ascii="Verdana" w:hAnsi="Verdana" w:cs="Verdana"/>
          <w:color w:val="0D0D0D" w:themeColor="text1" w:themeTint="F2"/>
          <w:sz w:val="20"/>
          <w:szCs w:val="20"/>
          <w:lang w:val="en"/>
        </w:rPr>
        <w:t>radicalisation</w:t>
      </w:r>
      <w:proofErr w:type="spellEnd"/>
      <w:r w:rsidRPr="00FA4467">
        <w:rPr>
          <w:rFonts w:ascii="Verdana" w:hAnsi="Verdana" w:cs="Verdana"/>
          <w:color w:val="0D0D0D" w:themeColor="text1" w:themeTint="F2"/>
          <w:sz w:val="20"/>
          <w:szCs w:val="20"/>
          <w:lang w:val="en"/>
        </w:rPr>
        <w:t xml:space="preserve">. </w:t>
      </w:r>
    </w:p>
    <w:p w14:paraId="57007491"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When reviewing our PREVENT duties we would consider the guidance contained on the </w:t>
      </w:r>
      <w:hyperlink r:id="rId45" w:history="1">
        <w:r w:rsidRPr="00FA4467">
          <w:rPr>
            <w:rFonts w:ascii="Verdana" w:hAnsi="Verdana"/>
            <w:bCs/>
            <w:color w:val="0D0D0D" w:themeColor="text1" w:themeTint="F2"/>
            <w:sz w:val="20"/>
            <w:u w:val="single"/>
          </w:rPr>
          <w:t>Safer Cornwall website</w:t>
        </w:r>
      </w:hyperlink>
      <w:r w:rsidRPr="00FA4467">
        <w:rPr>
          <w:rFonts w:ascii="Verdana" w:hAnsi="Verdana" w:cs="Verdana"/>
          <w:color w:val="0D0D0D" w:themeColor="text1" w:themeTint="F2"/>
          <w:sz w:val="20"/>
          <w:szCs w:val="20"/>
          <w:lang w:val="en"/>
        </w:rPr>
        <w:t xml:space="preserve">. </w:t>
      </w:r>
      <w:hyperlink r:id="rId46" w:history="1">
        <w:r w:rsidRPr="00FA4467">
          <w:rPr>
            <w:rStyle w:val="Hyperlink"/>
            <w:rFonts w:ascii="Verdana" w:eastAsiaTheme="majorEastAsia" w:hAnsi="Verdana" w:cs="Verdana"/>
            <w:color w:val="0D0D0D" w:themeColor="text1" w:themeTint="F2"/>
            <w:sz w:val="20"/>
            <w:szCs w:val="20"/>
            <w:lang w:val="en"/>
          </w:rPr>
          <w:t>www.safercornwall.org.uk</w:t>
        </w:r>
      </w:hyperlink>
      <w:r w:rsidRPr="00FA4467">
        <w:rPr>
          <w:rFonts w:ascii="Verdana" w:hAnsi="Verdana" w:cs="Verdana"/>
          <w:color w:val="0D0D0D" w:themeColor="text1" w:themeTint="F2"/>
          <w:sz w:val="20"/>
          <w:szCs w:val="20"/>
          <w:lang w:val="en"/>
        </w:rPr>
        <w:t xml:space="preserve"> </w:t>
      </w:r>
    </w:p>
    <w:p w14:paraId="4784CB06"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What can we do to help our children understand these issues and help protect them?</w:t>
      </w:r>
    </w:p>
    <w:p w14:paraId="4C6D71AE" w14:textId="77777777" w:rsidR="003E6E16" w:rsidRPr="00FA4467" w:rsidRDefault="003E6E16" w:rsidP="003E6E16">
      <w:pPr>
        <w:numPr>
          <w:ilvl w:val="0"/>
          <w:numId w:val="7"/>
        </w:numPr>
        <w:tabs>
          <w:tab w:val="left" w:pos="709"/>
        </w:tabs>
        <w:autoSpaceDE w:val="0"/>
        <w:autoSpaceDN w:val="0"/>
        <w:adjustRightInd w:val="0"/>
        <w:ind w:left="851" w:hanging="425"/>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Provide a safe space for them to debate controversial issues.</w:t>
      </w:r>
    </w:p>
    <w:p w14:paraId="1DAF0B83" w14:textId="77777777" w:rsidR="003E6E16" w:rsidRPr="00FA4467" w:rsidRDefault="003E6E16" w:rsidP="003E6E16">
      <w:pPr>
        <w:numPr>
          <w:ilvl w:val="0"/>
          <w:numId w:val="7"/>
        </w:numPr>
        <w:tabs>
          <w:tab w:val="left" w:pos="709"/>
        </w:tabs>
        <w:autoSpaceDE w:val="0"/>
        <w:autoSpaceDN w:val="0"/>
        <w:adjustRightInd w:val="0"/>
        <w:ind w:left="851" w:hanging="425"/>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Help them to build resilience and the critical thinking they need to be able to challenge extremist arguments.</w:t>
      </w:r>
    </w:p>
    <w:p w14:paraId="5F595843" w14:textId="77777777" w:rsidR="003E6E16" w:rsidRPr="00FA4467" w:rsidRDefault="003E6E16" w:rsidP="003E6E16">
      <w:pPr>
        <w:numPr>
          <w:ilvl w:val="0"/>
          <w:numId w:val="7"/>
        </w:numPr>
        <w:tabs>
          <w:tab w:val="left" w:pos="709"/>
        </w:tabs>
        <w:autoSpaceDE w:val="0"/>
        <w:autoSpaceDN w:val="0"/>
        <w:adjustRightInd w:val="0"/>
        <w:ind w:left="851" w:hanging="425"/>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Give them confidence to explore different perspectives, </w:t>
      </w:r>
      <w:proofErr w:type="gramStart"/>
      <w:r w:rsidRPr="00FA4467">
        <w:rPr>
          <w:rFonts w:ascii="Verdana" w:hAnsi="Verdana" w:cs="Verdana"/>
          <w:color w:val="0D0D0D" w:themeColor="text1" w:themeTint="F2"/>
          <w:sz w:val="20"/>
          <w:szCs w:val="20"/>
          <w:lang w:val="en"/>
        </w:rPr>
        <w:t>question</w:t>
      </w:r>
      <w:proofErr w:type="gramEnd"/>
      <w:r w:rsidRPr="00FA4467">
        <w:rPr>
          <w:rFonts w:ascii="Verdana" w:hAnsi="Verdana" w:cs="Verdana"/>
          <w:color w:val="0D0D0D" w:themeColor="text1" w:themeTint="F2"/>
          <w:sz w:val="20"/>
          <w:szCs w:val="20"/>
          <w:lang w:val="en"/>
        </w:rPr>
        <w:t xml:space="preserve">, and </w:t>
      </w:r>
      <w:proofErr w:type="gramStart"/>
      <w:r w:rsidRPr="00FA4467">
        <w:rPr>
          <w:rFonts w:ascii="Verdana" w:hAnsi="Verdana" w:cs="Verdana"/>
          <w:color w:val="0D0D0D" w:themeColor="text1" w:themeTint="F2"/>
          <w:sz w:val="20"/>
          <w:szCs w:val="20"/>
          <w:lang w:val="en"/>
        </w:rPr>
        <w:t>challenge</w:t>
      </w:r>
      <w:proofErr w:type="gramEnd"/>
      <w:r w:rsidRPr="00FA4467">
        <w:rPr>
          <w:rFonts w:ascii="Verdana" w:hAnsi="Verdana" w:cs="Verdana"/>
          <w:color w:val="0D0D0D" w:themeColor="text1" w:themeTint="F2"/>
          <w:sz w:val="20"/>
          <w:szCs w:val="20"/>
          <w:lang w:val="en"/>
        </w:rPr>
        <w:t xml:space="preserve">. </w:t>
      </w:r>
    </w:p>
    <w:p w14:paraId="019BDA9C" w14:textId="705EB8EA"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 school is committed to providing effective filtering systems and this will include monitoring the activities of children when on-line in the school. We follow the guidance set out in Annex C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Please refer to the </w:t>
      </w:r>
      <w:r w:rsidRPr="00FA4467">
        <w:rPr>
          <w:rFonts w:ascii="Verdana" w:hAnsi="Verdana" w:cs="Verdana"/>
          <w:bCs/>
          <w:color w:val="0D0D0D" w:themeColor="text1" w:themeTint="F2"/>
          <w:sz w:val="20"/>
          <w:szCs w:val="20"/>
          <w:lang w:val="en"/>
        </w:rPr>
        <w:t>online safety</w:t>
      </w:r>
      <w:r w:rsidRPr="00FA4467">
        <w:rPr>
          <w:rFonts w:ascii="Verdana" w:hAnsi="Verdana" w:cs="Verdana"/>
          <w:color w:val="0D0D0D" w:themeColor="text1" w:themeTint="F2"/>
          <w:sz w:val="20"/>
          <w:szCs w:val="20"/>
          <w:lang w:val="en"/>
        </w:rPr>
        <w:t xml:space="preserve"> policy.</w:t>
      </w:r>
    </w:p>
    <w:p w14:paraId="531E4519"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 staff in the first instance should contact the SPOC (Single Point of Contact) within the Camborne Nursery school with any concerns.</w:t>
      </w:r>
    </w:p>
    <w:p w14:paraId="4B4DB34A" w14:textId="77777777" w:rsidR="003E6E16" w:rsidRPr="00FA4467" w:rsidRDefault="003E6E16" w:rsidP="003E6E16">
      <w:pPr>
        <w:autoSpaceDE w:val="0"/>
        <w:autoSpaceDN w:val="0"/>
        <w:adjustRightInd w:val="0"/>
        <w:spacing w:before="100" w:after="100" w:line="288" w:lineRule="atLeast"/>
        <w:ind w:left="2160" w:firstLine="720"/>
        <w:jc w:val="both"/>
        <w:rPr>
          <w:rFonts w:ascii="Verdana" w:hAnsi="Verdana" w:cs="Verdana"/>
          <w:b/>
          <w:bCs/>
          <w:color w:val="0D0D0D" w:themeColor="text1" w:themeTint="F2"/>
          <w:lang w:val="en"/>
        </w:rPr>
      </w:pPr>
      <w:r w:rsidRPr="00FA4467">
        <w:rPr>
          <w:rFonts w:ascii="Verdana" w:hAnsi="Verdana" w:cs="Verdana"/>
          <w:b/>
          <w:bCs/>
          <w:color w:val="0D0D0D" w:themeColor="text1" w:themeTint="F2"/>
          <w:u w:val="single"/>
          <w:lang w:val="en"/>
        </w:rPr>
        <w:t>Additional contact details</w:t>
      </w:r>
      <w:r w:rsidRPr="00FA4467">
        <w:rPr>
          <w:rFonts w:ascii="Verdana" w:hAnsi="Verdana" w:cs="Verdana"/>
          <w:b/>
          <w:bCs/>
          <w:color w:val="0D0D0D" w:themeColor="text1" w:themeTint="F2"/>
          <w:lang w:val="en"/>
        </w:rPr>
        <w:t xml:space="preserve">: </w:t>
      </w:r>
    </w:p>
    <w:p w14:paraId="7EE3EFB3" w14:textId="77777777" w:rsidR="003E6E16" w:rsidRPr="00FA4467" w:rsidRDefault="003E6E16" w:rsidP="003E6E16">
      <w:pPr>
        <w:autoSpaceDE w:val="0"/>
        <w:autoSpaceDN w:val="0"/>
        <w:adjustRightInd w:val="0"/>
        <w:spacing w:line="288" w:lineRule="atLeast"/>
        <w:ind w:left="1440"/>
        <w:jc w:val="both"/>
        <w:rPr>
          <w:rFonts w:ascii="Verdana" w:hAnsi="Verdana" w:cs="Verdana"/>
          <w:b/>
          <w:bCs/>
          <w:color w:val="0D0D0D" w:themeColor="text1" w:themeTint="F2"/>
          <w:u w:val="single"/>
          <w:lang w:val="en"/>
        </w:rPr>
      </w:pPr>
      <w:r w:rsidRPr="00FA4467">
        <w:rPr>
          <w:rFonts w:ascii="Verdana" w:hAnsi="Verdana" w:cs="Verdana"/>
          <w:b/>
          <w:color w:val="0D0D0D" w:themeColor="text1" w:themeTint="F2"/>
          <w:lang w:val="en"/>
        </w:rPr>
        <w:t>Concerns can be discussed with the Prevent Lead for Cornwall: Steve Rowell email</w:t>
      </w:r>
      <w:r w:rsidRPr="00FA4467">
        <w:rPr>
          <w:rFonts w:ascii="Verdana" w:hAnsi="Verdana" w:cs="Verdana"/>
          <w:b/>
          <w:bCs/>
          <w:color w:val="0D0D0D" w:themeColor="text1" w:themeTint="F2"/>
          <w:lang w:val="en"/>
        </w:rPr>
        <w:t xml:space="preserve">: </w:t>
      </w:r>
      <w:hyperlink r:id="rId47" w:history="1">
        <w:r w:rsidRPr="00FA4467">
          <w:rPr>
            <w:rFonts w:ascii="Verdana" w:hAnsi="Verdana" w:cs="Verdana"/>
            <w:b/>
            <w:bCs/>
            <w:color w:val="0D0D0D" w:themeColor="text1" w:themeTint="F2"/>
            <w:u w:val="single"/>
            <w:lang w:val="en"/>
          </w:rPr>
          <w:t>prevent@cornwall.gov.uk</w:t>
        </w:r>
      </w:hyperlink>
    </w:p>
    <w:p w14:paraId="096FB3B8" w14:textId="77777777" w:rsidR="003E6E16" w:rsidRPr="00FA4467" w:rsidRDefault="003E6E16" w:rsidP="003E6E16">
      <w:pPr>
        <w:autoSpaceDE w:val="0"/>
        <w:autoSpaceDN w:val="0"/>
        <w:adjustRightInd w:val="0"/>
        <w:spacing w:line="288" w:lineRule="atLeast"/>
        <w:ind w:left="1440"/>
        <w:jc w:val="both"/>
        <w:rPr>
          <w:rFonts w:ascii="Verdana" w:hAnsi="Verdana" w:cs="Verdana"/>
          <w:b/>
          <w:color w:val="0D0D0D" w:themeColor="text1" w:themeTint="F2"/>
          <w:sz w:val="20"/>
          <w:szCs w:val="20"/>
          <w:lang w:val="en"/>
        </w:rPr>
      </w:pPr>
    </w:p>
    <w:p w14:paraId="1D4E5FE7" w14:textId="77777777" w:rsidR="003E6E16" w:rsidRPr="00FA4467" w:rsidRDefault="003E6E16" w:rsidP="003E6E16">
      <w:pPr>
        <w:autoSpaceDE w:val="0"/>
        <w:autoSpaceDN w:val="0"/>
        <w:adjustRightInd w:val="0"/>
        <w:spacing w:line="192" w:lineRule="atLeast"/>
        <w:ind w:left="1267" w:firstLine="173"/>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 xml:space="preserve">MARU </w:t>
      </w:r>
      <w:r w:rsidRPr="00FA4467">
        <w:rPr>
          <w:rFonts w:ascii="Verdana" w:hAnsi="Verdana" w:cs="Verdana"/>
          <w:b/>
          <w:color w:val="0D0D0D" w:themeColor="text1" w:themeTint="F2"/>
          <w:sz w:val="20"/>
          <w:szCs w:val="20"/>
          <w:lang w:val="en"/>
        </w:rPr>
        <w:t>can also be contacted for advice:</w:t>
      </w:r>
      <w:r w:rsidRPr="00FA4467">
        <w:rPr>
          <w:rFonts w:ascii="Verdana" w:hAnsi="Verdana" w:cs="Verdana"/>
          <w:b/>
          <w:color w:val="0D0D0D" w:themeColor="text1" w:themeTint="F2"/>
          <w:lang w:val="en"/>
        </w:rPr>
        <w:t xml:space="preserve"> 0300 1231 116 </w:t>
      </w:r>
    </w:p>
    <w:p w14:paraId="62C1F463" w14:textId="77777777" w:rsidR="003E6E16" w:rsidRPr="00FA4467" w:rsidRDefault="003E6E16" w:rsidP="003E6E16">
      <w:pPr>
        <w:autoSpaceDE w:val="0"/>
        <w:autoSpaceDN w:val="0"/>
        <w:adjustRightInd w:val="0"/>
        <w:spacing w:line="192" w:lineRule="atLeast"/>
        <w:ind w:left="1267" w:firstLine="173"/>
        <w:jc w:val="both"/>
        <w:rPr>
          <w:rFonts w:ascii="Verdana" w:hAnsi="Verdana" w:cs="Verdana"/>
          <w:b/>
          <w:color w:val="0D0D0D" w:themeColor="text1" w:themeTint="F2"/>
          <w:lang w:val="en"/>
        </w:rPr>
      </w:pPr>
    </w:p>
    <w:p w14:paraId="45C96124" w14:textId="77777777" w:rsidR="003E6E16" w:rsidRPr="00FA4467" w:rsidRDefault="003E6E16" w:rsidP="003E6E16">
      <w:pPr>
        <w:autoSpaceDE w:val="0"/>
        <w:autoSpaceDN w:val="0"/>
        <w:adjustRightInd w:val="0"/>
        <w:spacing w:line="192" w:lineRule="atLeast"/>
        <w:ind w:left="1094" w:firstLine="346"/>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Emergency Out of Hours: Tel No: 01208 251300</w:t>
      </w:r>
    </w:p>
    <w:p w14:paraId="59A0807D" w14:textId="77777777" w:rsidR="003E6E16" w:rsidRPr="00FA4467" w:rsidRDefault="003E6E16" w:rsidP="003E6E16">
      <w:pPr>
        <w:autoSpaceDE w:val="0"/>
        <w:autoSpaceDN w:val="0"/>
        <w:adjustRightInd w:val="0"/>
        <w:ind w:left="1094" w:firstLine="346"/>
        <w:jc w:val="both"/>
        <w:rPr>
          <w:rFonts w:ascii="Verdana" w:hAnsi="Verdana"/>
          <w:b/>
          <w:color w:val="0D0D0D" w:themeColor="text1" w:themeTint="F2"/>
          <w:lang w:val="en"/>
        </w:rPr>
      </w:pPr>
    </w:p>
    <w:p w14:paraId="7D6E1027" w14:textId="77777777" w:rsidR="003E6E16" w:rsidRPr="00FA4467" w:rsidRDefault="003E6E16" w:rsidP="003E6E16">
      <w:pPr>
        <w:autoSpaceDE w:val="0"/>
        <w:autoSpaceDN w:val="0"/>
        <w:adjustRightInd w:val="0"/>
        <w:ind w:left="720" w:firstLine="72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 xml:space="preserve">If </w:t>
      </w:r>
      <w:proofErr w:type="gramStart"/>
      <w:r w:rsidRPr="00FA4467">
        <w:rPr>
          <w:rFonts w:ascii="Verdana" w:hAnsi="Verdana" w:cs="Verdana"/>
          <w:b/>
          <w:color w:val="0D0D0D" w:themeColor="text1" w:themeTint="F2"/>
          <w:lang w:val="en"/>
        </w:rPr>
        <w:t>immediate</w:t>
      </w:r>
      <w:proofErr w:type="gramEnd"/>
      <w:r w:rsidRPr="00FA4467">
        <w:rPr>
          <w:rFonts w:ascii="Verdana" w:hAnsi="Verdana" w:cs="Verdana"/>
          <w:b/>
          <w:color w:val="0D0D0D" w:themeColor="text1" w:themeTint="F2"/>
          <w:lang w:val="en"/>
        </w:rPr>
        <w:t xml:space="preserve"> and serious concerns call the police on 999</w:t>
      </w:r>
    </w:p>
    <w:p w14:paraId="026E92B8" w14:textId="77777777" w:rsidR="003E6E16" w:rsidRPr="00FA4467" w:rsidRDefault="003E6E16" w:rsidP="003E6E16">
      <w:pPr>
        <w:numPr>
          <w:ilvl w:val="1"/>
          <w:numId w:val="12"/>
        </w:numPr>
        <w:autoSpaceDE w:val="0"/>
        <w:autoSpaceDN w:val="0"/>
        <w:adjustRightInd w:val="0"/>
        <w:spacing w:before="100" w:after="168" w:line="288" w:lineRule="atLeast"/>
        <w:jc w:val="both"/>
        <w:rPr>
          <w:rFonts w:ascii="Verdana" w:hAnsi="Verdana" w:cs="Verdana"/>
          <w:b/>
          <w:bCs/>
          <w:color w:val="0D0D0D" w:themeColor="text1" w:themeTint="F2"/>
          <w:sz w:val="20"/>
          <w:szCs w:val="20"/>
          <w:u w:val="single"/>
          <w:lang w:val="en"/>
        </w:rPr>
      </w:pPr>
      <w:proofErr w:type="spellStart"/>
      <w:r w:rsidRPr="00FA4467">
        <w:rPr>
          <w:rFonts w:ascii="Verdana" w:hAnsi="Verdana" w:cs="Verdana"/>
          <w:b/>
          <w:bCs/>
          <w:color w:val="0D0D0D" w:themeColor="text1" w:themeTint="F2"/>
          <w:sz w:val="20"/>
          <w:szCs w:val="20"/>
          <w:u w:val="single"/>
          <w:lang w:val="en"/>
        </w:rPr>
        <w:t>Honour</w:t>
      </w:r>
      <w:proofErr w:type="spellEnd"/>
      <w:r w:rsidRPr="00FA4467">
        <w:rPr>
          <w:rFonts w:ascii="Verdana" w:hAnsi="Verdana" w:cs="Verdana"/>
          <w:b/>
          <w:bCs/>
          <w:color w:val="0D0D0D" w:themeColor="text1" w:themeTint="F2"/>
          <w:sz w:val="20"/>
          <w:szCs w:val="20"/>
          <w:u w:val="single"/>
          <w:lang w:val="en"/>
        </w:rPr>
        <w:t>-Based Abuse</w:t>
      </w:r>
    </w:p>
    <w:p w14:paraId="66FF5BB5" w14:textId="77777777" w:rsidR="003E6E16" w:rsidRPr="00FA4467" w:rsidRDefault="003E6E16" w:rsidP="003E6E16">
      <w:pPr>
        <w:autoSpaceDE w:val="0"/>
        <w:autoSpaceDN w:val="0"/>
        <w:adjustRightInd w:val="0"/>
        <w:spacing w:before="100" w:after="168"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color w:val="0D0D0D" w:themeColor="text1" w:themeTint="F2"/>
          <w:sz w:val="20"/>
          <w:szCs w:val="20"/>
          <w:lang w:val="en"/>
        </w:rPr>
        <w:t xml:space="preserve">So called </w:t>
      </w:r>
      <w:proofErr w:type="spellStart"/>
      <w:r w:rsidRPr="00FA4467">
        <w:rPr>
          <w:rFonts w:ascii="Verdana" w:hAnsi="Verdana" w:cs="Verdana"/>
          <w:color w:val="0D0D0D" w:themeColor="text1" w:themeTint="F2"/>
          <w:sz w:val="20"/>
          <w:szCs w:val="20"/>
          <w:lang w:val="en"/>
        </w:rPr>
        <w:t>honour</w:t>
      </w:r>
      <w:proofErr w:type="spellEnd"/>
      <w:r w:rsidRPr="00FA4467">
        <w:rPr>
          <w:rFonts w:ascii="Verdana" w:hAnsi="Verdana" w:cs="Verdana"/>
          <w:color w:val="0D0D0D" w:themeColor="text1" w:themeTint="F2"/>
          <w:sz w:val="20"/>
          <w:szCs w:val="20"/>
          <w:lang w:val="en"/>
        </w:rPr>
        <w:t xml:space="preserve">-based violence (HBA) encompasses incidents or crimes which have been committed to protect or defend the </w:t>
      </w:r>
      <w:proofErr w:type="spellStart"/>
      <w:r w:rsidRPr="00FA4467">
        <w:rPr>
          <w:rFonts w:ascii="Verdana" w:hAnsi="Verdana" w:cs="Verdana"/>
          <w:color w:val="0D0D0D" w:themeColor="text1" w:themeTint="F2"/>
          <w:sz w:val="20"/>
          <w:szCs w:val="20"/>
          <w:lang w:val="en"/>
        </w:rPr>
        <w:t>honour</w:t>
      </w:r>
      <w:proofErr w:type="spellEnd"/>
      <w:r w:rsidRPr="00FA4467">
        <w:rPr>
          <w:rFonts w:ascii="Verdana" w:hAnsi="Verdana" w:cs="Verdana"/>
          <w:color w:val="0D0D0D" w:themeColor="text1" w:themeTint="F2"/>
          <w:sz w:val="20"/>
          <w:szCs w:val="20"/>
          <w:lang w:val="en"/>
        </w:rPr>
        <w:t xml:space="preserve"> of the family and/or the community, it includes female genital mutilation, forced marriage, and practices such as ‘breast ironing’.</w:t>
      </w:r>
    </w:p>
    <w:p w14:paraId="6D6E17CE" w14:textId="77777777" w:rsidR="003E6E16" w:rsidRPr="00FA4467" w:rsidRDefault="003E6E16" w:rsidP="003E6E16">
      <w:pPr>
        <w:numPr>
          <w:ilvl w:val="1"/>
          <w:numId w:val="12"/>
        </w:numPr>
        <w:autoSpaceDE w:val="0"/>
        <w:autoSpaceDN w:val="0"/>
        <w:adjustRightInd w:val="0"/>
        <w:spacing w:before="100" w:after="168"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Female Genital Mutilation (FGM)</w:t>
      </w:r>
    </w:p>
    <w:p w14:paraId="33941DA4" w14:textId="77777777" w:rsidR="003E6E16" w:rsidRPr="00FA4467" w:rsidRDefault="003E6E16" w:rsidP="003E6E16">
      <w:pPr>
        <w:autoSpaceDE w:val="0"/>
        <w:autoSpaceDN w:val="0"/>
        <w:adjustRightInd w:val="0"/>
        <w:spacing w:before="100" w:after="168" w:line="288" w:lineRule="atLeast"/>
        <w:jc w:val="both"/>
        <w:rPr>
          <w:rFonts w:ascii="Verdana" w:hAnsi="Verdana" w:cs="Verdana"/>
          <w:b/>
          <w:bCs/>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w:t>
      </w:r>
      <w:proofErr w:type="gramStart"/>
      <w:r w:rsidRPr="00FA4467">
        <w:rPr>
          <w:rFonts w:ascii="Verdana" w:hAnsi="Verdana" w:cs="Verdana"/>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w:t>
      </w:r>
      <w:proofErr w:type="spellStart"/>
      <w:r w:rsidRPr="00FA4467">
        <w:rPr>
          <w:rFonts w:ascii="Verdana" w:hAnsi="Verdana" w:cs="Verdana"/>
          <w:color w:val="0D0D0D" w:themeColor="text1" w:themeTint="F2"/>
          <w:sz w:val="20"/>
          <w:szCs w:val="20"/>
          <w:lang w:val="en"/>
        </w:rPr>
        <w:t>recognises</w:t>
      </w:r>
      <w:proofErr w:type="spellEnd"/>
      <w:r w:rsidRPr="00FA4467">
        <w:rPr>
          <w:rFonts w:ascii="Verdana" w:hAnsi="Verdana" w:cs="Verdana"/>
          <w:color w:val="0D0D0D" w:themeColor="text1" w:themeTint="F2"/>
          <w:sz w:val="20"/>
          <w:szCs w:val="20"/>
          <w:lang w:val="en"/>
        </w:rPr>
        <w:t xml:space="preserve"> and understands that there is </w:t>
      </w:r>
      <w:proofErr w:type="gramStart"/>
      <w:r w:rsidRPr="00FA4467">
        <w:rPr>
          <w:rFonts w:ascii="Verdana" w:hAnsi="Verdana" w:cs="Verdana"/>
          <w:color w:val="0D0D0D" w:themeColor="text1" w:themeTint="F2"/>
          <w:sz w:val="20"/>
          <w:szCs w:val="20"/>
          <w:lang w:val="en"/>
        </w:rPr>
        <w:t>a now</w:t>
      </w:r>
      <w:proofErr w:type="gramEnd"/>
      <w:r w:rsidRPr="00FA4467">
        <w:rPr>
          <w:rFonts w:ascii="Verdana" w:hAnsi="Verdana" w:cs="Verdana"/>
          <w:color w:val="0D0D0D" w:themeColor="text1" w:themeTint="F2"/>
          <w:sz w:val="20"/>
          <w:szCs w:val="20"/>
          <w:lang w:val="en"/>
        </w:rPr>
        <w:t xml:space="preserve"> a mandatory reporting duty for all teachers to report to the police where it is believed an act of FGM has been carried out on a girl under 18 in the UK. Failure to do so may result in legal/disciplinary action being taken. </w:t>
      </w:r>
    </w:p>
    <w:p w14:paraId="5441F451"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suspected or actual cases of FGM are a Safeguarding concern in which safeguarding procedures will be followed; this will include a referral to the police and to Children’s Social Care via MARU. If any staff are concerned about a pupil, they will refer to the Safeguarding Designated Lead/s within the </w:t>
      </w:r>
      <w:proofErr w:type="gramStart"/>
      <w:r w:rsidRPr="00FA4467">
        <w:rPr>
          <w:rFonts w:ascii="Verdana" w:hAnsi="Verdana" w:cs="Verdana"/>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unless there is a good reason not to do so. </w:t>
      </w:r>
    </w:p>
    <w:p w14:paraId="0146BC2B"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Potential indicators of FGM are contained within Appendix A.</w:t>
      </w:r>
    </w:p>
    <w:p w14:paraId="11AD70F3" w14:textId="77777777" w:rsidR="003E6E16" w:rsidRPr="00FA4467" w:rsidRDefault="003E6E16" w:rsidP="003E6E16">
      <w:pPr>
        <w:rPr>
          <w:rFonts w:ascii="Verdana" w:hAnsi="Verdana" w:cs="Arial"/>
          <w:b/>
          <w:bCs/>
          <w:color w:val="0D0D0D" w:themeColor="text1" w:themeTint="F2"/>
          <w:sz w:val="20"/>
          <w:szCs w:val="20"/>
          <w:u w:val="single"/>
          <w:lang w:val="en"/>
        </w:rPr>
      </w:pPr>
      <w:r w:rsidRPr="00FA4467">
        <w:rPr>
          <w:rFonts w:ascii="Verdana" w:hAnsi="Verdana" w:cs="Arial"/>
          <w:b/>
          <w:bCs/>
          <w:color w:val="0D0D0D" w:themeColor="text1" w:themeTint="F2"/>
          <w:sz w:val="20"/>
          <w:szCs w:val="20"/>
          <w:lang w:val="en"/>
        </w:rPr>
        <w:t>6.7</w:t>
      </w:r>
      <w:r w:rsidRPr="00FA4467">
        <w:rPr>
          <w:rFonts w:ascii="Verdana" w:hAnsi="Verdana" w:cs="Arial"/>
          <w:b/>
          <w:bCs/>
          <w:color w:val="0D0D0D" w:themeColor="text1" w:themeTint="F2"/>
          <w:sz w:val="20"/>
          <w:szCs w:val="20"/>
          <w:lang w:val="en"/>
        </w:rPr>
        <w:tab/>
      </w:r>
      <w:r w:rsidRPr="00FA4467">
        <w:rPr>
          <w:rFonts w:ascii="Verdana" w:hAnsi="Verdana" w:cs="Arial"/>
          <w:b/>
          <w:bCs/>
          <w:color w:val="0D0D0D" w:themeColor="text1" w:themeTint="F2"/>
          <w:sz w:val="20"/>
          <w:szCs w:val="20"/>
          <w:u w:val="single"/>
          <w:lang w:val="en"/>
        </w:rPr>
        <w:t xml:space="preserve">Forced Marriage </w:t>
      </w:r>
    </w:p>
    <w:p w14:paraId="45D2DE03" w14:textId="77777777" w:rsidR="003E6E16" w:rsidRPr="00FA4467" w:rsidRDefault="003E6E16" w:rsidP="003E6E16">
      <w:pPr>
        <w:autoSpaceDE w:val="0"/>
        <w:autoSpaceDN w:val="0"/>
        <w:adjustRightInd w:val="0"/>
        <w:spacing w:before="100" w:beforeAutospacing="1" w:after="100" w:afterAutospacing="1"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The UK Government describe this as taking someone, usually overseas, to force them to marry (</w:t>
      </w:r>
      <w:proofErr w:type="gramStart"/>
      <w:r w:rsidRPr="00FA4467">
        <w:rPr>
          <w:rFonts w:ascii="Verdana" w:hAnsi="Verdana" w:cs="Verdana"/>
          <w:color w:val="0D0D0D" w:themeColor="text1" w:themeTint="F2"/>
          <w:sz w:val="20"/>
          <w:szCs w:val="20"/>
          <w:lang w:val="en"/>
        </w:rPr>
        <w:t>whether or not</w:t>
      </w:r>
      <w:proofErr w:type="gramEnd"/>
      <w:r w:rsidRPr="00FA4467">
        <w:rPr>
          <w:rFonts w:ascii="Verdana" w:hAnsi="Verdana" w:cs="Verdana"/>
          <w:color w:val="0D0D0D" w:themeColor="text1" w:themeTint="F2"/>
          <w:sz w:val="20"/>
          <w:szCs w:val="20"/>
          <w:lang w:val="en"/>
        </w:rPr>
        <w:t xml:space="preserve"> the forced marriage takes place) or marrying someone who lacks the mental capacity to consent to the marriage (Coercion may include physical, psychological, financial, sexual and emotional pressure). It may also involve physical or sexual violence and abuse. </w:t>
      </w:r>
    </w:p>
    <w:p w14:paraId="459C0639"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Arranged marriage is common in some cultures. The families of both spouses take a leading role in arranging the marriage, however the choice of </w:t>
      </w:r>
      <w:proofErr w:type="gramStart"/>
      <w:r w:rsidRPr="00FA4467">
        <w:rPr>
          <w:rFonts w:ascii="Verdana" w:hAnsi="Verdana" w:cs="Verdana"/>
          <w:color w:val="0D0D0D" w:themeColor="text1" w:themeTint="F2"/>
          <w:sz w:val="20"/>
          <w:szCs w:val="20"/>
          <w:lang w:val="en"/>
        </w:rPr>
        <w:t>whether or not</w:t>
      </w:r>
      <w:proofErr w:type="gramEnd"/>
      <w:r w:rsidRPr="00FA4467">
        <w:rPr>
          <w:rFonts w:ascii="Verdana" w:hAnsi="Verdana" w:cs="Verdana"/>
          <w:color w:val="0D0D0D" w:themeColor="text1" w:themeTint="F2"/>
          <w:sz w:val="20"/>
          <w:szCs w:val="20"/>
          <w:lang w:val="en"/>
        </w:rPr>
        <w:t xml:space="preserve"> to accept the arrangement remains with the prospective spouses. Children may be married at a very young age and well below the age of consent in England. ALL Staff should be particularly alert to suspicions or concerns raised by a pupil. Since June </w:t>
      </w:r>
      <w:proofErr w:type="gramStart"/>
      <w:r w:rsidRPr="00FA4467">
        <w:rPr>
          <w:rFonts w:ascii="Verdana" w:hAnsi="Verdana" w:cs="Verdana"/>
          <w:color w:val="0D0D0D" w:themeColor="text1" w:themeTint="F2"/>
          <w:sz w:val="20"/>
          <w:szCs w:val="20"/>
          <w:lang w:val="en"/>
        </w:rPr>
        <w:t>2014</w:t>
      </w:r>
      <w:proofErr w:type="gramEnd"/>
      <w:r w:rsidRPr="00FA4467">
        <w:rPr>
          <w:rFonts w:ascii="Verdana" w:hAnsi="Verdana" w:cs="Verdana"/>
          <w:color w:val="0D0D0D" w:themeColor="text1" w:themeTint="F2"/>
          <w:sz w:val="20"/>
          <w:szCs w:val="20"/>
          <w:lang w:val="en"/>
        </w:rPr>
        <w:t xml:space="preserve"> forcing someone to marry has become a criminal offence in England and Wales under the Anti-Social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Crime and Policing Act 2014. Since February 2023 it has also been a crime ‘to carry out any conduct whose purpose is to cause a child to marry before their 18</w:t>
      </w:r>
      <w:r w:rsidRPr="00FA4467">
        <w:rPr>
          <w:rFonts w:ascii="Verdana" w:hAnsi="Verdana" w:cs="Verdana"/>
          <w:color w:val="0D0D0D" w:themeColor="text1" w:themeTint="F2"/>
          <w:sz w:val="20"/>
          <w:szCs w:val="20"/>
          <w:vertAlign w:val="superscript"/>
          <w:lang w:val="en"/>
        </w:rPr>
        <w:t>th</w:t>
      </w:r>
      <w:r w:rsidRPr="00FA4467">
        <w:rPr>
          <w:rFonts w:ascii="Verdana" w:hAnsi="Verdana" w:cs="Verdana"/>
          <w:color w:val="0D0D0D" w:themeColor="text1" w:themeTint="F2"/>
          <w:sz w:val="20"/>
          <w:szCs w:val="20"/>
          <w:lang w:val="en"/>
        </w:rPr>
        <w:t xml:space="preserve"> birthday, even if violence, threats or another form of coercion are not used’. (This applies to all children who previously could have married once they reached 16 years of age).</w:t>
      </w:r>
    </w:p>
    <w:p w14:paraId="0DA794DF"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If at any time the school had a concern regarding a child who this may apply too immediate contact will be made with MARU for guidance and advice.</w:t>
      </w:r>
    </w:p>
    <w:p w14:paraId="7106F285"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NB: Since February 2023 </w:t>
      </w:r>
      <w:proofErr w:type="gramStart"/>
      <w:r w:rsidRPr="00FA4467">
        <w:rPr>
          <w:rFonts w:ascii="Verdana" w:hAnsi="Verdana" w:cs="Verdana"/>
          <w:color w:val="0D0D0D" w:themeColor="text1" w:themeTint="F2"/>
          <w:sz w:val="20"/>
          <w:szCs w:val="20"/>
          <w:lang w:val="en"/>
        </w:rPr>
        <w:t>16 and 17 year olds</w:t>
      </w:r>
      <w:proofErr w:type="gramEnd"/>
      <w:r w:rsidRPr="00FA4467">
        <w:rPr>
          <w:rFonts w:ascii="Verdana" w:hAnsi="Verdana" w:cs="Verdana"/>
          <w:color w:val="0D0D0D" w:themeColor="text1" w:themeTint="F2"/>
          <w:sz w:val="20"/>
          <w:szCs w:val="20"/>
          <w:lang w:val="en"/>
        </w:rPr>
        <w:t xml:space="preserve"> can no longer marry in England and Wales or enter a civil </w:t>
      </w:r>
      <w:proofErr w:type="gramStart"/>
      <w:r w:rsidRPr="00FA4467">
        <w:rPr>
          <w:rFonts w:ascii="Verdana" w:hAnsi="Verdana" w:cs="Verdana"/>
          <w:color w:val="0D0D0D" w:themeColor="text1" w:themeTint="F2"/>
          <w:sz w:val="20"/>
          <w:szCs w:val="20"/>
          <w:lang w:val="en"/>
        </w:rPr>
        <w:t>partnership ,</w:t>
      </w:r>
      <w:proofErr w:type="gramEnd"/>
      <w:r w:rsidRPr="00FA4467">
        <w:rPr>
          <w:rFonts w:ascii="Verdana" w:hAnsi="Verdana" w:cs="Verdana"/>
          <w:color w:val="0D0D0D" w:themeColor="text1" w:themeTint="F2"/>
          <w:sz w:val="20"/>
          <w:szCs w:val="20"/>
          <w:lang w:val="en"/>
        </w:rPr>
        <w:t xml:space="preserve"> even if they have parental consent. </w:t>
      </w:r>
    </w:p>
    <w:p w14:paraId="3292CB68" w14:textId="77777777" w:rsidR="003E6E16" w:rsidRPr="00FA4467" w:rsidRDefault="003E6E16" w:rsidP="003E6E16">
      <w:pPr>
        <w:pStyle w:val="ListParagraph"/>
        <w:numPr>
          <w:ilvl w:val="1"/>
          <w:numId w:val="24"/>
        </w:numPr>
        <w:autoSpaceDE w:val="0"/>
        <w:autoSpaceDN w:val="0"/>
        <w:adjustRightInd w:val="0"/>
        <w:contextualSpacing w:val="0"/>
        <w:jc w:val="both"/>
        <w:rPr>
          <w:rFonts w:ascii="Verdana" w:hAnsi="Verdana" w:cs="Arial"/>
          <w:b/>
          <w:bCs/>
          <w:color w:val="0D0D0D" w:themeColor="text1" w:themeTint="F2"/>
          <w:sz w:val="20"/>
          <w:szCs w:val="20"/>
          <w:u w:val="single"/>
          <w:lang w:val="en"/>
        </w:rPr>
      </w:pPr>
      <w:r w:rsidRPr="00FA4467">
        <w:rPr>
          <w:rFonts w:ascii="Verdana" w:hAnsi="Verdana" w:cs="Arial"/>
          <w:b/>
          <w:bCs/>
          <w:color w:val="0D0D0D" w:themeColor="text1" w:themeTint="F2"/>
          <w:sz w:val="20"/>
          <w:szCs w:val="20"/>
          <w:u w:val="single"/>
          <w:lang w:val="en"/>
        </w:rPr>
        <w:t>Child on Child Abuse</w:t>
      </w:r>
    </w:p>
    <w:p w14:paraId="44922E9F"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Calibri"/>
          <w:b/>
          <w:bCs/>
          <w:color w:val="0D0D0D" w:themeColor="text1" w:themeTint="F2"/>
          <w:sz w:val="20"/>
          <w:szCs w:val="20"/>
          <w:lang w:val="en"/>
        </w:rPr>
        <w:t xml:space="preserve">Children can abuse other children. All </w:t>
      </w:r>
      <w:r w:rsidRPr="00FA4467">
        <w:rPr>
          <w:rFonts w:ascii="Verdana" w:hAnsi="Verdana" w:cs="Calibri"/>
          <w:color w:val="0D0D0D" w:themeColor="text1" w:themeTint="F2"/>
          <w:sz w:val="20"/>
          <w:szCs w:val="20"/>
          <w:lang w:val="en"/>
        </w:rPr>
        <w:t xml:space="preserve">staff should be aware that safeguarding issues can manifest themselves via </w:t>
      </w:r>
      <w:proofErr w:type="gramStart"/>
      <w:r w:rsidRPr="00FA4467">
        <w:rPr>
          <w:rFonts w:ascii="Verdana" w:hAnsi="Verdana" w:cs="Calibri"/>
          <w:color w:val="0D0D0D" w:themeColor="text1" w:themeTint="F2"/>
          <w:sz w:val="20"/>
          <w:szCs w:val="20"/>
          <w:lang w:val="en"/>
        </w:rPr>
        <w:t>child on child</w:t>
      </w:r>
      <w:proofErr w:type="gramEnd"/>
      <w:r w:rsidRPr="00FA4467">
        <w:rPr>
          <w:rFonts w:ascii="Verdana" w:hAnsi="Verdana" w:cs="Calibri"/>
          <w:color w:val="0D0D0D" w:themeColor="text1" w:themeTint="F2"/>
          <w:sz w:val="20"/>
          <w:szCs w:val="20"/>
          <w:lang w:val="en"/>
        </w:rPr>
        <w:t xml:space="preserve"> abuse</w:t>
      </w:r>
      <w:r w:rsidRPr="00FA4467">
        <w:rPr>
          <w:rFonts w:ascii="Verdana" w:hAnsi="Verdana" w:cs="Verdana"/>
          <w:color w:val="0D0D0D" w:themeColor="text1" w:themeTint="F2"/>
          <w:sz w:val="20"/>
          <w:szCs w:val="20"/>
          <w:lang w:val="en"/>
        </w:rPr>
        <w:t xml:space="preserve">. The reasons for this are complex and are often multi-faceted. We understand that we need as a school to have clear mechanisms and procedures in place to identify and report incidents or concerns. We aim to reduce this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and any related incidents with an expectation to eliminate this conduct in the school. </w:t>
      </w:r>
    </w:p>
    <w:p w14:paraId="37135B6F" w14:textId="77777777" w:rsidR="003E6E16" w:rsidRPr="00FA4467" w:rsidRDefault="003E6E16" w:rsidP="003E6E16">
      <w:pPr>
        <w:autoSpaceDE w:val="0"/>
        <w:autoSpaceDN w:val="0"/>
        <w:adjustRightInd w:val="0"/>
        <w:spacing w:before="100" w:after="100" w:line="288" w:lineRule="atLeast"/>
        <w:jc w:val="both"/>
        <w:rPr>
          <w:rFonts w:ascii="Verdana" w:hAnsi="Verdana" w:cs="Verdana"/>
          <w:b/>
          <w:color w:val="0D0D0D" w:themeColor="text1" w:themeTint="F2"/>
          <w:sz w:val="20"/>
          <w:szCs w:val="20"/>
          <w:lang w:val="en"/>
        </w:rPr>
      </w:pPr>
      <w:r w:rsidRPr="00FA4467">
        <w:rPr>
          <w:rFonts w:ascii="Verdana" w:hAnsi="Verdana" w:cs="Verdana"/>
          <w:b/>
          <w:color w:val="0D0D0D" w:themeColor="text1" w:themeTint="F2"/>
          <w:sz w:val="20"/>
          <w:szCs w:val="20"/>
          <w:lang w:val="en"/>
        </w:rPr>
        <w:t xml:space="preserve">Please refer to the </w:t>
      </w:r>
      <w:proofErr w:type="gramStart"/>
      <w:r w:rsidRPr="00FA4467">
        <w:rPr>
          <w:rFonts w:ascii="Verdana" w:hAnsi="Verdana" w:cs="Verdana"/>
          <w:b/>
          <w:color w:val="0D0D0D" w:themeColor="text1" w:themeTint="F2"/>
          <w:sz w:val="20"/>
          <w:szCs w:val="20"/>
          <w:lang w:val="en"/>
        </w:rPr>
        <w:t>Child on Child</w:t>
      </w:r>
      <w:proofErr w:type="gramEnd"/>
      <w:r w:rsidRPr="00FA4467">
        <w:rPr>
          <w:rFonts w:ascii="Verdana" w:hAnsi="Verdana" w:cs="Verdana"/>
          <w:b/>
          <w:color w:val="0D0D0D" w:themeColor="text1" w:themeTint="F2"/>
          <w:sz w:val="20"/>
          <w:szCs w:val="20"/>
          <w:lang w:val="en"/>
        </w:rPr>
        <w:t xml:space="preserve"> Abuse policy we have in school.</w:t>
      </w:r>
    </w:p>
    <w:p w14:paraId="7CA78AB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Please also refer to Camborne Nursery schools Anti Bullying, Equality and Diversity, online safety policies.</w:t>
      </w:r>
    </w:p>
    <w:p w14:paraId="42815CB5"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77CE5781" w14:textId="77777777" w:rsidR="003E6E16" w:rsidRPr="00FA4467" w:rsidRDefault="003E6E16" w:rsidP="003E6E16">
      <w:pPr>
        <w:pStyle w:val="ListParagraph"/>
        <w:numPr>
          <w:ilvl w:val="1"/>
          <w:numId w:val="24"/>
        </w:numPr>
        <w:autoSpaceDE w:val="0"/>
        <w:autoSpaceDN w:val="0"/>
        <w:adjustRightInd w:val="0"/>
        <w:spacing w:after="208"/>
        <w:contextualSpacing w:val="0"/>
        <w:jc w:val="both"/>
        <w:rPr>
          <w:rFonts w:ascii="Verdana" w:hAnsi="Verdana" w:cs="Arial"/>
          <w:b/>
          <w:color w:val="0D0D0D" w:themeColor="text1" w:themeTint="F2"/>
          <w:sz w:val="20"/>
          <w:szCs w:val="20"/>
          <w:u w:val="single"/>
          <w:lang w:val="en"/>
        </w:rPr>
      </w:pPr>
      <w:r w:rsidRPr="00FA4467">
        <w:rPr>
          <w:rFonts w:ascii="Verdana" w:hAnsi="Verdana" w:cs="Arial"/>
          <w:b/>
          <w:color w:val="0D0D0D" w:themeColor="text1" w:themeTint="F2"/>
          <w:sz w:val="20"/>
          <w:szCs w:val="20"/>
          <w:u w:val="single"/>
          <w:lang w:val="en"/>
        </w:rPr>
        <w:t xml:space="preserve">Sexual Violence and sexual harassment between children in schools and colleges </w:t>
      </w:r>
    </w:p>
    <w:p w14:paraId="41FFE234" w14:textId="77777777" w:rsidR="003E6E16" w:rsidRPr="00FA4467" w:rsidRDefault="003E6E16" w:rsidP="003E6E16">
      <w:pPr>
        <w:autoSpaceDE w:val="0"/>
        <w:autoSpaceDN w:val="0"/>
        <w:adjustRightInd w:val="0"/>
        <w:spacing w:after="208"/>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Our school has a zero tolerance to sexual harassment and sexual violence.  It is never acceptable and will never be tolerated. Sexual violence and sexual harassment can occur between two children of any age and sex. It can also occur through a group of children sexually assaulting or sexually harassing a single child or group of children.</w:t>
      </w:r>
    </w:p>
    <w:p w14:paraId="1095C5ED" w14:textId="77777777" w:rsidR="003E6E16" w:rsidRPr="00FA4467" w:rsidRDefault="003E6E16" w:rsidP="003E6E16">
      <w:pPr>
        <w:autoSpaceDE w:val="0"/>
        <w:autoSpaceDN w:val="0"/>
        <w:adjustRightInd w:val="0"/>
        <w:spacing w:after="208"/>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 victims must be taken seriously, supported and kept safe.  A victim should never be given the impression that they are creating a problem by reporting the abuse.</w:t>
      </w:r>
    </w:p>
    <w:p w14:paraId="5CD6D130" w14:textId="77777777" w:rsidR="003E6E16" w:rsidRPr="00FA4467" w:rsidRDefault="003E6E16" w:rsidP="003E6E16">
      <w:pPr>
        <w:autoSpaceDE w:val="0"/>
        <w:autoSpaceDN w:val="0"/>
        <w:adjustRightInd w:val="0"/>
        <w:spacing w:after="208"/>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 xml:space="preserve">Reports of sexual assault and harassment are extremely complex to manage. It is essential that victims are protected, and every effort is made to </w:t>
      </w:r>
      <w:proofErr w:type="spellStart"/>
      <w:r w:rsidRPr="00FA4467">
        <w:rPr>
          <w:rFonts w:ascii="Verdana" w:hAnsi="Verdana" w:cs="Verdana"/>
          <w:color w:val="0D0D0D" w:themeColor="text1" w:themeTint="F2"/>
          <w:sz w:val="20"/>
          <w:szCs w:val="20"/>
          <w:lang w:val="en"/>
        </w:rPr>
        <w:t>minimise</w:t>
      </w:r>
      <w:proofErr w:type="spellEnd"/>
      <w:r w:rsidRPr="00FA4467">
        <w:rPr>
          <w:rFonts w:ascii="Verdana" w:hAnsi="Verdana" w:cs="Verdana"/>
          <w:color w:val="0D0D0D" w:themeColor="text1" w:themeTint="F2"/>
          <w:sz w:val="20"/>
          <w:szCs w:val="20"/>
          <w:lang w:val="en"/>
        </w:rPr>
        <w:t xml:space="preserve"> the disruption to their education. </w:t>
      </w:r>
    </w:p>
    <w:p w14:paraId="38241234" w14:textId="0DB21518" w:rsidR="003E6E16" w:rsidRPr="00FA4467" w:rsidRDefault="003E6E16" w:rsidP="003E6E16">
      <w:pPr>
        <w:autoSpaceDE w:val="0"/>
        <w:autoSpaceDN w:val="0"/>
        <w:adjustRightInd w:val="0"/>
        <w:spacing w:after="208"/>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Part 5 of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clearly outlines the response that should be taken.  Please refer to our </w:t>
      </w:r>
      <w:proofErr w:type="gramStart"/>
      <w:r w:rsidRPr="00FA4467">
        <w:rPr>
          <w:rFonts w:ascii="Verdana" w:hAnsi="Verdana" w:cs="Verdana"/>
          <w:color w:val="0D0D0D" w:themeColor="text1" w:themeTint="F2"/>
          <w:sz w:val="20"/>
          <w:szCs w:val="20"/>
          <w:lang w:val="en"/>
        </w:rPr>
        <w:t>child on child</w:t>
      </w:r>
      <w:proofErr w:type="gramEnd"/>
      <w:r w:rsidRPr="00FA4467">
        <w:rPr>
          <w:rFonts w:ascii="Verdana" w:hAnsi="Verdana" w:cs="Verdana"/>
          <w:color w:val="0D0D0D" w:themeColor="text1" w:themeTint="F2"/>
          <w:sz w:val="20"/>
          <w:szCs w:val="20"/>
          <w:lang w:val="en"/>
        </w:rPr>
        <w:t xml:space="preserve"> policy.</w:t>
      </w:r>
    </w:p>
    <w:p w14:paraId="5ADB20B7" w14:textId="3F36F8DF" w:rsidR="003E6E16" w:rsidRPr="00FA4467" w:rsidRDefault="003E6E16" w:rsidP="003E6E16">
      <w:pPr>
        <w:autoSpaceDE w:val="0"/>
        <w:autoSpaceDN w:val="0"/>
        <w:adjustRightInd w:val="0"/>
        <w:spacing w:after="208"/>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If anyone has any concerns that a child or </w:t>
      </w:r>
      <w:proofErr w:type="gramStart"/>
      <w:r w:rsidRPr="00FA4467">
        <w:rPr>
          <w:rFonts w:ascii="Verdana" w:hAnsi="Verdana" w:cs="Verdana"/>
          <w:color w:val="0D0D0D" w:themeColor="text1" w:themeTint="F2"/>
          <w:sz w:val="20"/>
          <w:szCs w:val="20"/>
          <w:lang w:val="en"/>
        </w:rPr>
        <w:t>children</w:t>
      </w:r>
      <w:proofErr w:type="gramEnd"/>
      <w:r w:rsidRPr="00FA4467">
        <w:rPr>
          <w:rFonts w:ascii="Verdana" w:hAnsi="Verdana" w:cs="Verdana"/>
          <w:color w:val="0D0D0D" w:themeColor="text1" w:themeTint="F2"/>
          <w:sz w:val="20"/>
          <w:szCs w:val="20"/>
          <w:lang w:val="en"/>
        </w:rPr>
        <w:t xml:space="preserve"> may be at </w:t>
      </w:r>
      <w:proofErr w:type="gramStart"/>
      <w:r w:rsidRPr="00FA4467">
        <w:rPr>
          <w:rFonts w:ascii="Verdana" w:hAnsi="Verdana" w:cs="Verdana"/>
          <w:color w:val="0D0D0D" w:themeColor="text1" w:themeTint="F2"/>
          <w:sz w:val="20"/>
          <w:szCs w:val="20"/>
          <w:lang w:val="en"/>
        </w:rPr>
        <w:t>risk</w:t>
      </w:r>
      <w:proofErr w:type="gramEnd"/>
      <w:r w:rsidRPr="00FA4467">
        <w:rPr>
          <w:rFonts w:ascii="Verdana" w:hAnsi="Verdana" w:cs="Verdana"/>
          <w:color w:val="0D0D0D" w:themeColor="text1" w:themeTint="F2"/>
          <w:sz w:val="20"/>
          <w:szCs w:val="20"/>
          <w:lang w:val="en"/>
        </w:rPr>
        <w:t xml:space="preserve"> they must report them to the DSL immediately. They should then liaise with MARU and follow guidance laid out in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w:t>
      </w:r>
    </w:p>
    <w:p w14:paraId="238305CB" w14:textId="77777777" w:rsidR="003E6E16" w:rsidRPr="00FA4467" w:rsidRDefault="003E6E16" w:rsidP="003E6E16">
      <w:pPr>
        <w:pStyle w:val="ListParagraph"/>
        <w:numPr>
          <w:ilvl w:val="1"/>
          <w:numId w:val="24"/>
        </w:numPr>
        <w:autoSpaceDE w:val="0"/>
        <w:autoSpaceDN w:val="0"/>
        <w:adjustRightInd w:val="0"/>
        <w:spacing w:after="208"/>
        <w:contextualSpacing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Vulnerable Children including Children with special educational needs and disabilities and LGBTQ children.</w:t>
      </w:r>
    </w:p>
    <w:p w14:paraId="7481F324" w14:textId="77777777" w:rsidR="003E6E16" w:rsidRPr="00FA4467" w:rsidRDefault="003E6E16" w:rsidP="003E6E16">
      <w:pPr>
        <w:autoSpaceDE w:val="0"/>
        <w:autoSpaceDN w:val="0"/>
        <w:adjustRightInd w:val="0"/>
        <w:spacing w:after="222"/>
        <w:jc w:val="both"/>
        <w:rPr>
          <w:rFonts w:ascii="Verdana" w:hAnsi="Verdana" w:cs="Verdana"/>
          <w:b/>
          <w:color w:val="0D0D0D" w:themeColor="text1" w:themeTint="F2"/>
          <w:sz w:val="20"/>
          <w:szCs w:val="20"/>
          <w:lang w:val="en"/>
        </w:rPr>
      </w:pPr>
      <w:r w:rsidRPr="00FA4467">
        <w:rPr>
          <w:rFonts w:ascii="Verdana" w:hAnsi="Verdana" w:cs="Verdana"/>
          <w:color w:val="0D0D0D" w:themeColor="text1" w:themeTint="F2"/>
          <w:sz w:val="20"/>
          <w:szCs w:val="20"/>
          <w:lang w:val="en"/>
        </w:rPr>
        <w:t xml:space="preserve">Children with special educational needs (SEN) and disabilities can face additional safeguarding challenges. The school may need to devise a policy /procedure that meets the individual needs of a child. This should be written in conjunction with the </w:t>
      </w:r>
      <w:proofErr w:type="gramStart"/>
      <w:r w:rsidRPr="00FA4467">
        <w:rPr>
          <w:rFonts w:ascii="Verdana" w:hAnsi="Verdana" w:cs="Verdana"/>
          <w:color w:val="0D0D0D" w:themeColor="text1" w:themeTint="F2"/>
          <w:sz w:val="20"/>
          <w:szCs w:val="20"/>
          <w:lang w:val="en"/>
        </w:rPr>
        <w:t>parent(s)</w:t>
      </w:r>
      <w:proofErr w:type="gramEnd"/>
      <w:r w:rsidRPr="00FA4467">
        <w:rPr>
          <w:rFonts w:ascii="Verdana" w:hAnsi="Verdana" w:cs="Verdana"/>
          <w:color w:val="0D0D0D" w:themeColor="text1" w:themeTint="F2"/>
          <w:sz w:val="20"/>
          <w:szCs w:val="20"/>
          <w:lang w:val="en"/>
        </w:rPr>
        <w:t xml:space="preserve"> and staff working with the child. The </w:t>
      </w:r>
      <w:proofErr w:type="gramStart"/>
      <w:r w:rsidRPr="00FA4467">
        <w:rPr>
          <w:rFonts w:ascii="Verdana" w:hAnsi="Verdana" w:cs="Verdana"/>
          <w:color w:val="0D0D0D" w:themeColor="text1" w:themeTint="F2"/>
          <w:sz w:val="20"/>
          <w:szCs w:val="20"/>
          <w:lang w:val="en"/>
        </w:rPr>
        <w:t>child where</w:t>
      </w:r>
      <w:proofErr w:type="gramEnd"/>
      <w:r w:rsidRPr="00FA4467">
        <w:rPr>
          <w:rFonts w:ascii="Verdana" w:hAnsi="Verdana" w:cs="Verdana"/>
          <w:color w:val="0D0D0D" w:themeColor="text1" w:themeTint="F2"/>
          <w:sz w:val="20"/>
          <w:szCs w:val="20"/>
          <w:lang w:val="en"/>
        </w:rPr>
        <w:t xml:space="preserve"> they are of sufficient understanding should have the policy/procedure discussed with them. All staff need to be confident in its use.</w:t>
      </w:r>
    </w:p>
    <w:p w14:paraId="3859A756" w14:textId="77777777" w:rsidR="003E6E16" w:rsidRPr="00FA4467" w:rsidRDefault="003E6E16" w:rsidP="003E6E16">
      <w:pPr>
        <w:autoSpaceDE w:val="0"/>
        <w:autoSpaceDN w:val="0"/>
        <w:adjustRightInd w:val="0"/>
        <w:spacing w:after="222"/>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w:t>
      </w:r>
      <w:proofErr w:type="gramStart"/>
      <w:r w:rsidRPr="00FA4467">
        <w:rPr>
          <w:rFonts w:ascii="Verdana" w:hAnsi="Verdana" w:cs="Verdana"/>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w:t>
      </w:r>
      <w:proofErr w:type="spellStart"/>
      <w:r w:rsidRPr="00FA4467">
        <w:rPr>
          <w:rFonts w:ascii="Verdana" w:hAnsi="Verdana" w:cs="Verdana"/>
          <w:color w:val="0D0D0D" w:themeColor="text1" w:themeTint="F2"/>
          <w:sz w:val="20"/>
          <w:szCs w:val="20"/>
          <w:lang w:val="en"/>
        </w:rPr>
        <w:t>recognises</w:t>
      </w:r>
      <w:proofErr w:type="spellEnd"/>
      <w:r w:rsidRPr="00FA4467">
        <w:rPr>
          <w:rFonts w:ascii="Verdana" w:hAnsi="Verdana" w:cs="Verdana"/>
          <w:color w:val="0D0D0D" w:themeColor="text1" w:themeTint="F2"/>
          <w:sz w:val="20"/>
          <w:szCs w:val="20"/>
          <w:lang w:val="en"/>
        </w:rPr>
        <w:t xml:space="preserve"> that additional barriers can exist when identifying abuse and neglect in this group of children. These can include: </w:t>
      </w:r>
    </w:p>
    <w:p w14:paraId="6275607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ab/>
        <w:t xml:space="preserve">Assumptions that indicators of possible abuse such as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mood and injury relate to the child’s disability without further </w:t>
      </w:r>
      <w:proofErr w:type="gramStart"/>
      <w:r w:rsidRPr="00FA4467">
        <w:rPr>
          <w:rFonts w:ascii="Verdana" w:hAnsi="Verdana" w:cs="Verdana"/>
          <w:color w:val="0D0D0D" w:themeColor="text1" w:themeTint="F2"/>
          <w:sz w:val="20"/>
          <w:szCs w:val="20"/>
          <w:lang w:val="en"/>
        </w:rPr>
        <w:t>exploration;</w:t>
      </w:r>
      <w:proofErr w:type="gramEnd"/>
      <w:r w:rsidRPr="00FA4467">
        <w:rPr>
          <w:rFonts w:ascii="Verdana" w:hAnsi="Verdana" w:cs="Verdana"/>
          <w:color w:val="0D0D0D" w:themeColor="text1" w:themeTint="F2"/>
          <w:sz w:val="20"/>
          <w:szCs w:val="20"/>
          <w:lang w:val="en"/>
        </w:rPr>
        <w:t xml:space="preserve"> </w:t>
      </w:r>
    </w:p>
    <w:p w14:paraId="4C018C7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277958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ab/>
        <w:t xml:space="preserve">The potential for children with SEN and disabilities being disproportionally impacted by </w:t>
      </w:r>
      <w:proofErr w:type="spellStart"/>
      <w:r w:rsidRPr="00FA4467">
        <w:rPr>
          <w:rFonts w:ascii="Verdana" w:hAnsi="Verdana" w:cs="Verdana"/>
          <w:color w:val="0D0D0D" w:themeColor="text1" w:themeTint="F2"/>
          <w:sz w:val="20"/>
          <w:szCs w:val="20"/>
          <w:lang w:val="en"/>
        </w:rPr>
        <w:t>behaviours</w:t>
      </w:r>
      <w:proofErr w:type="spellEnd"/>
      <w:r w:rsidRPr="00FA4467">
        <w:rPr>
          <w:rFonts w:ascii="Verdana" w:hAnsi="Verdana" w:cs="Verdana"/>
          <w:color w:val="0D0D0D" w:themeColor="text1" w:themeTint="F2"/>
          <w:sz w:val="20"/>
          <w:szCs w:val="20"/>
          <w:lang w:val="en"/>
        </w:rPr>
        <w:t xml:space="preserve"> such as bullying, without outwardly showing any signs and being more prone to being isolated from their peers than other children; and </w:t>
      </w:r>
    </w:p>
    <w:p w14:paraId="70AFB75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018EB5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ab/>
        <w:t xml:space="preserve">Communication barriers and difficulties in overcoming these barriers. </w:t>
      </w:r>
    </w:p>
    <w:p w14:paraId="7709D3C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F0F663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individual needs of every special educational </w:t>
      </w:r>
      <w:proofErr w:type="gramStart"/>
      <w:r w:rsidRPr="00FA4467">
        <w:rPr>
          <w:rFonts w:ascii="Verdana" w:hAnsi="Verdana" w:cs="Verdana"/>
          <w:color w:val="0D0D0D" w:themeColor="text1" w:themeTint="F2"/>
          <w:sz w:val="20"/>
          <w:szCs w:val="20"/>
          <w:lang w:val="en"/>
        </w:rPr>
        <w:t>needs</w:t>
      </w:r>
      <w:proofErr w:type="gramEnd"/>
      <w:r w:rsidRPr="00FA4467">
        <w:rPr>
          <w:rFonts w:ascii="Verdana" w:hAnsi="Verdana" w:cs="Verdana"/>
          <w:color w:val="0D0D0D" w:themeColor="text1" w:themeTint="F2"/>
          <w:sz w:val="20"/>
          <w:szCs w:val="20"/>
          <w:lang w:val="en"/>
        </w:rPr>
        <w:t xml:space="preserve"> or disabled child will be reviewed regularly and consideration given to any additional vulnerabilities they may have which could lead to safety and welfare concerns arising. In addition, we will keep under review the potential need for additional pastoral support.</w:t>
      </w:r>
    </w:p>
    <w:p w14:paraId="1CD0566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F9020EE"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LGBTQ Children</w:t>
      </w:r>
    </w:p>
    <w:p w14:paraId="574C5766"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26C1D785"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 child who may be LGBTQ is not in itself an inherent risk factor for harm. However, it may increase their vulnerability to being targeted by other children whether they are identifying themselves as LGBTQ or whether they are perceived by others to be LGBTQ.</w:t>
      </w:r>
    </w:p>
    <w:p w14:paraId="7575DFA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6112D4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staff need to be able to </w:t>
      </w:r>
      <w:proofErr w:type="spellStart"/>
      <w:r w:rsidRPr="00FA4467">
        <w:rPr>
          <w:rFonts w:ascii="Verdana" w:hAnsi="Verdana" w:cs="Verdana"/>
          <w:color w:val="0D0D0D" w:themeColor="text1" w:themeTint="F2"/>
          <w:sz w:val="20"/>
          <w:szCs w:val="20"/>
          <w:lang w:val="en"/>
        </w:rPr>
        <w:t>minimise</w:t>
      </w:r>
      <w:proofErr w:type="spellEnd"/>
      <w:r w:rsidRPr="00FA4467">
        <w:rPr>
          <w:rFonts w:ascii="Verdana" w:hAnsi="Verdana" w:cs="Verdana"/>
          <w:color w:val="0D0D0D" w:themeColor="text1" w:themeTint="F2"/>
          <w:sz w:val="20"/>
          <w:szCs w:val="20"/>
          <w:lang w:val="en"/>
        </w:rPr>
        <w:t xml:space="preserve"> any additional barriers they may face and provide a safe place for them to share their concerns.  </w:t>
      </w:r>
    </w:p>
    <w:p w14:paraId="1C02FE7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9EA11B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Should any concerns arise in relation to any child in relation to their safety and welfare Camborne Nursery School will follow the same procedures as outlined within this policy and liaise with the DSL initially.</w:t>
      </w:r>
    </w:p>
    <w:p w14:paraId="63B6B9E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406A8A2" w14:textId="77777777" w:rsidR="003E6E16" w:rsidRPr="00FA4467" w:rsidRDefault="003E6E16" w:rsidP="003E6E16">
      <w:pPr>
        <w:pStyle w:val="ListParagraph"/>
        <w:numPr>
          <w:ilvl w:val="1"/>
          <w:numId w:val="24"/>
        </w:numPr>
        <w:autoSpaceDE w:val="0"/>
        <w:autoSpaceDN w:val="0"/>
        <w:adjustRightInd w:val="0"/>
        <w:contextualSpacing w:val="0"/>
        <w:jc w:val="both"/>
        <w:rPr>
          <w:rFonts w:ascii="Verdana" w:hAnsi="Verdana" w:cs="Verdana"/>
          <w:strike/>
          <w:color w:val="0D0D0D" w:themeColor="text1" w:themeTint="F2"/>
          <w:sz w:val="20"/>
          <w:szCs w:val="20"/>
          <w:lang w:val="en"/>
        </w:rPr>
      </w:pPr>
      <w:r w:rsidRPr="00FA4467">
        <w:rPr>
          <w:rFonts w:ascii="Verdana" w:hAnsi="Verdana" w:cs="Verdana"/>
          <w:b/>
          <w:bCs/>
          <w:color w:val="0D0D0D" w:themeColor="text1" w:themeTint="F2"/>
          <w:sz w:val="20"/>
          <w:szCs w:val="20"/>
          <w:u w:val="single"/>
          <w:lang w:val="en"/>
        </w:rPr>
        <w:lastRenderedPageBreak/>
        <w:t xml:space="preserve">Online safety (including </w:t>
      </w:r>
      <w:proofErr w:type="spellStart"/>
      <w:r w:rsidRPr="00FA4467">
        <w:rPr>
          <w:rFonts w:ascii="Verdana" w:hAnsi="Verdana" w:cs="Verdana"/>
          <w:b/>
          <w:bCs/>
          <w:color w:val="0D0D0D" w:themeColor="text1" w:themeTint="F2"/>
          <w:sz w:val="20"/>
          <w:szCs w:val="20"/>
          <w:u w:val="single"/>
          <w:lang w:val="en"/>
        </w:rPr>
        <w:t>cyber crime</w:t>
      </w:r>
      <w:proofErr w:type="spellEnd"/>
      <w:r w:rsidRPr="00FA4467">
        <w:rPr>
          <w:rFonts w:ascii="Verdana" w:hAnsi="Verdana" w:cs="Verdana"/>
          <w:b/>
          <w:bCs/>
          <w:color w:val="0D0D0D" w:themeColor="text1" w:themeTint="F2"/>
          <w:sz w:val="20"/>
          <w:szCs w:val="20"/>
          <w:u w:val="single"/>
          <w:lang w:val="en"/>
        </w:rPr>
        <w:t xml:space="preserve">) </w:t>
      </w:r>
    </w:p>
    <w:p w14:paraId="3E804743"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5A3AAB48"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17C9D01C"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Camborne Nursery school </w:t>
      </w:r>
      <w:proofErr w:type="gramStart"/>
      <w:r w:rsidRPr="00FA4467">
        <w:rPr>
          <w:rFonts w:ascii="Verdana" w:hAnsi="Verdana" w:cs="Arial"/>
          <w:color w:val="0D0D0D" w:themeColor="text1" w:themeTint="F2"/>
          <w:sz w:val="20"/>
          <w:szCs w:val="20"/>
          <w:lang w:val="en"/>
        </w:rPr>
        <w:t>take</w:t>
      </w:r>
      <w:proofErr w:type="gramEnd"/>
      <w:r w:rsidRPr="00FA4467">
        <w:rPr>
          <w:rFonts w:ascii="Verdana" w:hAnsi="Verdana" w:cs="Arial"/>
          <w:color w:val="0D0D0D" w:themeColor="text1" w:themeTint="F2"/>
          <w:sz w:val="20"/>
          <w:szCs w:val="20"/>
          <w:lang w:val="en"/>
        </w:rPr>
        <w:t xml:space="preserve"> online safety very seriously both in terms of our pupils and </w:t>
      </w:r>
      <w:proofErr w:type="gramStart"/>
      <w:r w:rsidRPr="00FA4467">
        <w:rPr>
          <w:rFonts w:ascii="Verdana" w:hAnsi="Verdana" w:cs="Arial"/>
          <w:color w:val="0D0D0D" w:themeColor="text1" w:themeTint="F2"/>
          <w:sz w:val="20"/>
          <w:szCs w:val="20"/>
          <w:lang w:val="en"/>
        </w:rPr>
        <w:t>all of</w:t>
      </w:r>
      <w:proofErr w:type="gramEnd"/>
      <w:r w:rsidRPr="00FA4467">
        <w:rPr>
          <w:rFonts w:ascii="Verdana" w:hAnsi="Verdana" w:cs="Arial"/>
          <w:color w:val="0D0D0D" w:themeColor="text1" w:themeTint="F2"/>
          <w:sz w:val="20"/>
          <w:szCs w:val="20"/>
          <w:lang w:val="en"/>
        </w:rPr>
        <w:t xml:space="preserve"> our staff. Please also refer to Camborne Nursery </w:t>
      </w:r>
      <w:proofErr w:type="gramStart"/>
      <w:r w:rsidRPr="00FA4467">
        <w:rPr>
          <w:rFonts w:ascii="Verdana" w:hAnsi="Verdana" w:cs="Arial"/>
          <w:color w:val="0D0D0D" w:themeColor="text1" w:themeTint="F2"/>
          <w:sz w:val="20"/>
          <w:szCs w:val="20"/>
          <w:lang w:val="en"/>
        </w:rPr>
        <w:t>school</w:t>
      </w:r>
      <w:proofErr w:type="gramEnd"/>
      <w:r w:rsidRPr="00FA4467">
        <w:rPr>
          <w:rFonts w:ascii="Verdana" w:hAnsi="Verdana" w:cs="Arial"/>
          <w:color w:val="0D0D0D" w:themeColor="text1" w:themeTint="F2"/>
          <w:sz w:val="20"/>
          <w:szCs w:val="20"/>
          <w:lang w:val="en"/>
        </w:rPr>
        <w:t xml:space="preserve"> online safety policy and the acceptable user policy for staff.</w:t>
      </w:r>
    </w:p>
    <w:p w14:paraId="34418BAD"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51984CF4"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All staff safeguarding training will include regular </w:t>
      </w:r>
      <w:proofErr w:type="gramStart"/>
      <w:r w:rsidRPr="00FA4467">
        <w:rPr>
          <w:rFonts w:ascii="Verdana" w:hAnsi="Verdana" w:cs="Arial"/>
          <w:color w:val="0D0D0D" w:themeColor="text1" w:themeTint="F2"/>
          <w:sz w:val="20"/>
          <w:szCs w:val="20"/>
          <w:lang w:val="en"/>
        </w:rPr>
        <w:t>on line</w:t>
      </w:r>
      <w:proofErr w:type="gramEnd"/>
      <w:r w:rsidRPr="00FA4467">
        <w:rPr>
          <w:rFonts w:ascii="Verdana" w:hAnsi="Verdana" w:cs="Arial"/>
          <w:color w:val="0D0D0D" w:themeColor="text1" w:themeTint="F2"/>
          <w:sz w:val="20"/>
          <w:szCs w:val="20"/>
          <w:lang w:val="en"/>
        </w:rPr>
        <w:t xml:space="preserve"> safety training and briefings. This is to help build the school community’s understanding and confidence in </w:t>
      </w:r>
      <w:proofErr w:type="spellStart"/>
      <w:r w:rsidRPr="00FA4467">
        <w:rPr>
          <w:rFonts w:ascii="Verdana" w:hAnsi="Verdana" w:cs="Arial"/>
          <w:color w:val="0D0D0D" w:themeColor="text1" w:themeTint="F2"/>
          <w:sz w:val="20"/>
          <w:szCs w:val="20"/>
          <w:lang w:val="en"/>
        </w:rPr>
        <w:t>recognising</w:t>
      </w:r>
      <w:proofErr w:type="spellEnd"/>
      <w:r w:rsidRPr="00FA4467">
        <w:rPr>
          <w:rFonts w:ascii="Verdana" w:hAnsi="Verdana" w:cs="Arial"/>
          <w:color w:val="0D0D0D" w:themeColor="text1" w:themeTint="F2"/>
          <w:sz w:val="20"/>
          <w:szCs w:val="20"/>
          <w:lang w:val="en"/>
        </w:rPr>
        <w:t xml:space="preserve"> areas of concern and vulnerability in relation to children’s /</w:t>
      </w:r>
      <w:proofErr w:type="gramStart"/>
      <w:r w:rsidRPr="00FA4467">
        <w:rPr>
          <w:rFonts w:ascii="Verdana" w:hAnsi="Verdana" w:cs="Arial"/>
          <w:color w:val="0D0D0D" w:themeColor="text1" w:themeTint="F2"/>
          <w:sz w:val="20"/>
          <w:szCs w:val="20"/>
          <w:lang w:val="en"/>
        </w:rPr>
        <w:t>students</w:t>
      </w:r>
      <w:proofErr w:type="gramEnd"/>
      <w:r w:rsidRPr="00FA4467">
        <w:rPr>
          <w:rFonts w:ascii="Verdana" w:hAnsi="Verdana" w:cs="Arial"/>
          <w:color w:val="0D0D0D" w:themeColor="text1" w:themeTint="F2"/>
          <w:sz w:val="20"/>
          <w:szCs w:val="20"/>
          <w:lang w:val="en"/>
        </w:rPr>
        <w:t xml:space="preserve"> use of online technology both in and outside of school. </w:t>
      </w:r>
    </w:p>
    <w:p w14:paraId="5ACD1610"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08D4537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The DSL has responsibility for ensuring that the school has appropriate filtering and monitoring on school devices and school networks. </w:t>
      </w:r>
    </w:p>
    <w:p w14:paraId="54927BB4"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12A09E2E"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Cyber Crime: This is a criminal activity committed using computers and/or the internet. </w:t>
      </w:r>
    </w:p>
    <w:p w14:paraId="36E112D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39DA56A" w14:textId="77777777" w:rsidR="003E6E16" w:rsidRPr="00FA4467" w:rsidRDefault="003E6E16" w:rsidP="003E6E16">
      <w:pPr>
        <w:pStyle w:val="ListParagraph"/>
        <w:numPr>
          <w:ilvl w:val="2"/>
          <w:numId w:val="24"/>
        </w:numPr>
        <w:autoSpaceDE w:val="0"/>
        <w:autoSpaceDN w:val="0"/>
        <w:adjustRightInd w:val="0"/>
        <w:contextualSpacing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 xml:space="preserve"> Filtering and Monitoring</w:t>
      </w:r>
    </w:p>
    <w:p w14:paraId="01DFBA63"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7EFE2A93" w14:textId="1A1B1470"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The </w:t>
      </w:r>
      <w:proofErr w:type="gramStart"/>
      <w:r w:rsidRPr="00FA4467">
        <w:rPr>
          <w:rFonts w:ascii="Verdana" w:hAnsi="Verdana" w:cs="Arial"/>
          <w:color w:val="0D0D0D" w:themeColor="text1" w:themeTint="F2"/>
          <w:sz w:val="20"/>
          <w:szCs w:val="20"/>
          <w:lang w:val="en"/>
        </w:rPr>
        <w:t>School</w:t>
      </w:r>
      <w:proofErr w:type="gramEnd"/>
      <w:r w:rsidRPr="00FA4467">
        <w:rPr>
          <w:rFonts w:ascii="Verdana" w:hAnsi="Verdana" w:cs="Arial"/>
          <w:color w:val="0D0D0D" w:themeColor="text1" w:themeTint="F2"/>
          <w:sz w:val="20"/>
          <w:szCs w:val="20"/>
          <w:lang w:val="en"/>
        </w:rPr>
        <w:t xml:space="preserve"> is adhering to the guidance within the revised KCSIE (September 202</w:t>
      </w:r>
      <w:r w:rsidR="00ED6F90">
        <w:rPr>
          <w:rFonts w:ascii="Verdana" w:hAnsi="Verdana" w:cs="Arial"/>
          <w:color w:val="0D0D0D" w:themeColor="text1" w:themeTint="F2"/>
          <w:sz w:val="20"/>
          <w:szCs w:val="20"/>
          <w:lang w:val="en"/>
        </w:rPr>
        <w:t>5</w:t>
      </w:r>
      <w:r w:rsidRPr="00FA4467">
        <w:rPr>
          <w:rFonts w:ascii="Verdana" w:hAnsi="Verdana" w:cs="Arial"/>
          <w:color w:val="0D0D0D" w:themeColor="text1" w:themeTint="F2"/>
          <w:sz w:val="20"/>
          <w:szCs w:val="20"/>
          <w:lang w:val="en"/>
        </w:rPr>
        <w:t xml:space="preserve">) Paragraph 141- 143 (inclusive) and this is reflected within our online safety policy. The responsibility for ensuring that appropriate filtering and monitoring measures are in place is the duty of the DSL. However, governing bodies/trustees need to ensure that this responsibility is being undertaken and are giving support where appropriate e.g., additional resources, training and time to fulfill this role.  </w:t>
      </w:r>
    </w:p>
    <w:p w14:paraId="77B43599"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57792A9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The DfE has also published guidance that should be </w:t>
      </w:r>
      <w:proofErr w:type="gramStart"/>
      <w:r w:rsidRPr="00FA4467">
        <w:rPr>
          <w:rFonts w:ascii="Verdana" w:hAnsi="Verdana" w:cs="Arial"/>
          <w:color w:val="0D0D0D" w:themeColor="text1" w:themeTint="F2"/>
          <w:sz w:val="20"/>
          <w:szCs w:val="20"/>
          <w:lang w:val="en"/>
        </w:rPr>
        <w:t>being followed</w:t>
      </w:r>
      <w:proofErr w:type="gramEnd"/>
      <w:r w:rsidRPr="00FA4467">
        <w:rPr>
          <w:rFonts w:ascii="Verdana" w:hAnsi="Verdana" w:cs="Arial"/>
          <w:color w:val="0D0D0D" w:themeColor="text1" w:themeTint="F2"/>
          <w:sz w:val="20"/>
          <w:szCs w:val="20"/>
          <w:lang w:val="en"/>
        </w:rPr>
        <w:t>:</w:t>
      </w:r>
    </w:p>
    <w:p w14:paraId="5E63AE0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 </w:t>
      </w:r>
      <w:hyperlink r:id="rId48" w:history="1">
        <w:r w:rsidRPr="00FA4467">
          <w:rPr>
            <w:rStyle w:val="Hyperlink"/>
            <w:rFonts w:ascii="Verdana" w:eastAsiaTheme="majorEastAsia" w:hAnsi="Verdana" w:cs="Arial"/>
            <w:color w:val="0D0D0D" w:themeColor="text1" w:themeTint="F2"/>
            <w:sz w:val="20"/>
            <w:szCs w:val="20"/>
            <w:lang w:val="en"/>
          </w:rPr>
          <w:t>https://www.gov.uk/guidance/meeting-digital-and-technology-standards-in-schools-and-colleges/filtering-and-monitoring-standards-for-schools</w:t>
        </w:r>
      </w:hyperlink>
      <w:r w:rsidRPr="00FA4467">
        <w:rPr>
          <w:rFonts w:ascii="Verdana" w:hAnsi="Verdana" w:cs="Arial"/>
          <w:color w:val="0D0D0D" w:themeColor="text1" w:themeTint="F2"/>
          <w:sz w:val="20"/>
          <w:szCs w:val="20"/>
          <w:lang w:val="en"/>
        </w:rPr>
        <w:t>.</w:t>
      </w:r>
    </w:p>
    <w:p w14:paraId="311763AF"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69580C0F" w14:textId="77777777" w:rsidR="003E6E16" w:rsidRPr="00FA4467" w:rsidRDefault="003E6E16" w:rsidP="003E6E16">
      <w:pPr>
        <w:numPr>
          <w:ilvl w:val="1"/>
          <w:numId w:val="24"/>
        </w:numPr>
        <w:autoSpaceDE w:val="0"/>
        <w:autoSpaceDN w:val="0"/>
        <w:adjustRightInd w:val="0"/>
        <w:jc w:val="both"/>
        <w:rPr>
          <w:rFonts w:ascii="Verdana" w:hAnsi="Verdana" w:cs="Arial"/>
          <w:b/>
          <w:bCs/>
          <w:color w:val="0D0D0D" w:themeColor="text1" w:themeTint="F2"/>
          <w:sz w:val="20"/>
          <w:szCs w:val="20"/>
          <w:u w:val="single"/>
          <w:lang w:val="en"/>
        </w:rPr>
      </w:pPr>
      <w:r w:rsidRPr="00FA4467">
        <w:rPr>
          <w:rFonts w:ascii="Verdana" w:hAnsi="Verdana" w:cs="Arial"/>
          <w:b/>
          <w:bCs/>
          <w:color w:val="0D0D0D" w:themeColor="text1" w:themeTint="F2"/>
          <w:sz w:val="20"/>
          <w:szCs w:val="20"/>
          <w:u w:val="single"/>
          <w:lang w:val="en"/>
        </w:rPr>
        <w:t>Domestic Abuse</w:t>
      </w:r>
    </w:p>
    <w:p w14:paraId="71D39355" w14:textId="77777777" w:rsidR="003E6E16" w:rsidRPr="00FA4467" w:rsidRDefault="003E6E16" w:rsidP="003E6E16">
      <w:pPr>
        <w:autoSpaceDE w:val="0"/>
        <w:autoSpaceDN w:val="0"/>
        <w:adjustRightInd w:val="0"/>
        <w:ind w:left="720"/>
        <w:jc w:val="both"/>
        <w:rPr>
          <w:rFonts w:ascii="Verdana" w:hAnsi="Verdana" w:cs="Arial"/>
          <w:b/>
          <w:bCs/>
          <w:color w:val="0D0D0D" w:themeColor="text1" w:themeTint="F2"/>
          <w:sz w:val="23"/>
          <w:szCs w:val="23"/>
          <w:u w:val="single"/>
          <w:lang w:val="en"/>
        </w:rPr>
      </w:pPr>
    </w:p>
    <w:p w14:paraId="5CC815B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rPr>
      </w:pPr>
      <w:r w:rsidRPr="00FA4467">
        <w:rPr>
          <w:rFonts w:ascii="Verdana" w:hAnsi="Verdana" w:cs="Arial"/>
          <w:color w:val="0D0D0D" w:themeColor="text1" w:themeTint="F2"/>
          <w:sz w:val="20"/>
          <w:szCs w:val="20"/>
        </w:rPr>
        <w:t xml:space="preserve">Domestic abuse is an indicator of abuse and </w:t>
      </w:r>
      <w:proofErr w:type="gramStart"/>
      <w:r w:rsidRPr="00FA4467">
        <w:rPr>
          <w:rFonts w:ascii="Verdana" w:hAnsi="Verdana" w:cs="Arial"/>
          <w:color w:val="0D0D0D" w:themeColor="text1" w:themeTint="F2"/>
          <w:sz w:val="20"/>
          <w:szCs w:val="20"/>
        </w:rPr>
        <w:t>neglect</w:t>
      </w:r>
      <w:proofErr w:type="gramEnd"/>
      <w:r w:rsidRPr="00FA4467">
        <w:rPr>
          <w:rFonts w:ascii="Verdana" w:hAnsi="Verdana" w:cs="Arial"/>
          <w:color w:val="0D0D0D" w:themeColor="text1" w:themeTint="F2"/>
          <w:sz w:val="20"/>
          <w:szCs w:val="20"/>
        </w:rPr>
        <w:t xml:space="preserve"> and it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updated July 2022). Under the Domestic Abuse Act 2021 any child if they see or hear domestic abuse and are related to any adult involved should be considered a victim.</w:t>
      </w:r>
    </w:p>
    <w:p w14:paraId="02F5243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17AD73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 in up to 90% of incidents involving domestic </w:t>
      </w:r>
      <w:r w:rsidRPr="00FA4467">
        <w:rPr>
          <w:rFonts w:ascii="Verdana" w:hAnsi="Verdana" w:cs="Verdana"/>
          <w:b/>
          <w:color w:val="0D0D0D" w:themeColor="text1" w:themeTint="F2"/>
          <w:sz w:val="20"/>
          <w:szCs w:val="20"/>
          <w:lang w:val="en"/>
        </w:rPr>
        <w:t>abuse</w:t>
      </w:r>
      <w:r w:rsidRPr="00FA4467">
        <w:rPr>
          <w:rFonts w:ascii="Verdana" w:hAnsi="Verdana" w:cs="Verdana"/>
          <w:color w:val="0D0D0D" w:themeColor="text1" w:themeTint="F2"/>
          <w:sz w:val="20"/>
          <w:szCs w:val="20"/>
          <w:lang w:val="en"/>
        </w:rPr>
        <w:t xml:space="preserve"> where children reside in the home, the children are in the same or the next room. Children's exposure to parental conflict, even </w:t>
      </w:r>
      <w:r w:rsidRPr="00FA4467">
        <w:rPr>
          <w:rFonts w:ascii="Verdana" w:hAnsi="Verdana" w:cs="Verdana"/>
          <w:color w:val="0D0D0D" w:themeColor="text1" w:themeTint="F2"/>
          <w:sz w:val="20"/>
          <w:szCs w:val="20"/>
          <w:lang w:val="en"/>
        </w:rPr>
        <w:lastRenderedPageBreak/>
        <w:t>where violence is not present, can lead to serious anxiety and distress among children. Children can see school as a safe retreat from problems at home or alternatively not attend school through a perceived need to be at home to protect abused parents or siblings.</w:t>
      </w:r>
    </w:p>
    <w:p w14:paraId="309F9AF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609173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Domestic abuse can therefore have a </w:t>
      </w:r>
      <w:proofErr w:type="gramStart"/>
      <w:r w:rsidRPr="00FA4467">
        <w:rPr>
          <w:rFonts w:ascii="Verdana" w:hAnsi="Verdana" w:cs="Verdana"/>
          <w:color w:val="0D0D0D" w:themeColor="text1" w:themeTint="F2"/>
          <w:sz w:val="20"/>
          <w:szCs w:val="20"/>
          <w:lang w:val="en"/>
        </w:rPr>
        <w:t>long term</w:t>
      </w:r>
      <w:proofErr w:type="gramEnd"/>
      <w:r w:rsidRPr="00FA4467">
        <w:rPr>
          <w:rFonts w:ascii="Verdana" w:hAnsi="Verdana" w:cs="Verdana"/>
          <w:color w:val="0D0D0D" w:themeColor="text1" w:themeTint="F2"/>
          <w:sz w:val="20"/>
          <w:szCs w:val="20"/>
          <w:lang w:val="en"/>
        </w:rPr>
        <w:t xml:space="preserve"> damaging effect on a child's health, educational attainment and emotional well-being and development. The potential scale of the impact on children is not always easy to assess but may manifest itself as </w:t>
      </w:r>
      <w:proofErr w:type="spellStart"/>
      <w:r w:rsidRPr="00FA4467">
        <w:rPr>
          <w:rFonts w:ascii="Verdana" w:hAnsi="Verdana" w:cs="Verdana"/>
          <w:color w:val="0D0D0D" w:themeColor="text1" w:themeTint="F2"/>
          <w:sz w:val="20"/>
          <w:szCs w:val="20"/>
          <w:lang w:val="en"/>
        </w:rPr>
        <w:t>behavioural</w:t>
      </w:r>
      <w:proofErr w:type="spellEnd"/>
      <w:r w:rsidRPr="00FA4467">
        <w:rPr>
          <w:rFonts w:ascii="Verdana" w:hAnsi="Verdana" w:cs="Verdana"/>
          <w:color w:val="0D0D0D" w:themeColor="text1" w:themeTint="F2"/>
          <w:sz w:val="20"/>
          <w:szCs w:val="20"/>
          <w:lang w:val="en"/>
        </w:rPr>
        <w:t xml:space="preserve">, emotional or social difficulties, including poor self-esteem, withdrawal, absenteeism, adult-child conflict. Children sometimes disclose what is happening or may be reluctant to do so hoping that someone will </w:t>
      </w:r>
      <w:proofErr w:type="spellStart"/>
      <w:r w:rsidRPr="00FA4467">
        <w:rPr>
          <w:rFonts w:ascii="Verdana" w:hAnsi="Verdana" w:cs="Verdana"/>
          <w:color w:val="0D0D0D" w:themeColor="text1" w:themeTint="F2"/>
          <w:sz w:val="20"/>
          <w:szCs w:val="20"/>
          <w:lang w:val="en"/>
        </w:rPr>
        <w:t>realise</w:t>
      </w:r>
      <w:proofErr w:type="spellEnd"/>
      <w:r w:rsidRPr="00FA4467">
        <w:rPr>
          <w:rFonts w:ascii="Verdana" w:hAnsi="Verdana" w:cs="Verdana"/>
          <w:color w:val="0D0D0D" w:themeColor="text1" w:themeTint="F2"/>
          <w:sz w:val="20"/>
          <w:szCs w:val="20"/>
          <w:lang w:val="en"/>
        </w:rPr>
        <w:t xml:space="preserve"> something is wrong.</w:t>
      </w:r>
    </w:p>
    <w:p w14:paraId="55CBEA13"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0ADFC022"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Operation Encompass</w:t>
      </w:r>
    </w:p>
    <w:p w14:paraId="44DA9B0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Our school is an Operation Encompass school. This means that when there has been a domestic abuse incident at an address where children from our school live and the police have been called and </w:t>
      </w:r>
      <w:proofErr w:type="gramStart"/>
      <w:r w:rsidRPr="00FA4467">
        <w:rPr>
          <w:rFonts w:ascii="Verdana" w:hAnsi="Verdana" w:cs="Verdana"/>
          <w:color w:val="0D0D0D" w:themeColor="text1" w:themeTint="F2"/>
          <w:sz w:val="20"/>
          <w:szCs w:val="20"/>
          <w:lang w:val="en"/>
        </w:rPr>
        <w:t>attend</w:t>
      </w:r>
      <w:proofErr w:type="gramEnd"/>
      <w:r w:rsidRPr="00FA4467">
        <w:rPr>
          <w:rFonts w:ascii="Verdana" w:hAnsi="Verdana" w:cs="Verdana"/>
          <w:color w:val="0D0D0D" w:themeColor="text1" w:themeTint="F2"/>
          <w:sz w:val="20"/>
          <w:szCs w:val="20"/>
          <w:lang w:val="en"/>
        </w:rPr>
        <w:t xml:space="preserve"> the incident then the school should be informed by 9am the next school day via a secure email. This enables us to support the child(ren), and where appropriate the family, within school. Parents are advised by the police that the school will be informed.</w:t>
      </w:r>
    </w:p>
    <w:p w14:paraId="117A9B7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7A9D22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Social care also receives reports from the police when they have been involved with children, not just in relation to domestic abuse incidents. These are called PPN’s (Police Protection Notices). This information will also be passed to the school if the information is considered appropriate and proportionate. Staff in school will be informed on a ‘need to know </w:t>
      </w:r>
      <w:proofErr w:type="spellStart"/>
      <w:r w:rsidRPr="00FA4467">
        <w:rPr>
          <w:rFonts w:ascii="Verdana" w:hAnsi="Verdana" w:cs="Verdana"/>
          <w:color w:val="0D0D0D" w:themeColor="text1" w:themeTint="F2"/>
          <w:sz w:val="20"/>
          <w:szCs w:val="20"/>
          <w:lang w:val="en"/>
        </w:rPr>
        <w:t>basis’</w:t>
      </w:r>
      <w:proofErr w:type="spellEnd"/>
      <w:r w:rsidRPr="00FA4467">
        <w:rPr>
          <w:rFonts w:ascii="Verdana" w:hAnsi="Verdana" w:cs="Verdana"/>
          <w:color w:val="0D0D0D" w:themeColor="text1" w:themeTint="F2"/>
          <w:sz w:val="20"/>
          <w:szCs w:val="20"/>
          <w:lang w:val="en"/>
        </w:rPr>
        <w:t xml:space="preserve"> by the DSL.</w:t>
      </w:r>
    </w:p>
    <w:p w14:paraId="38EF2FE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B0D8AAF"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rPr>
      </w:pPr>
      <w:r w:rsidRPr="00FA4467">
        <w:rPr>
          <w:rFonts w:ascii="Verdana" w:hAnsi="Verdana" w:cs="Verdana"/>
          <w:b/>
          <w:bCs/>
          <w:color w:val="0D0D0D" w:themeColor="text1" w:themeTint="F2"/>
          <w:sz w:val="20"/>
          <w:szCs w:val="20"/>
        </w:rPr>
        <w:t>Operation Encompass Helpline</w:t>
      </w:r>
    </w:p>
    <w:p w14:paraId="618E2647" w14:textId="77777777" w:rsidR="003E6E16" w:rsidRPr="00FA4467" w:rsidRDefault="003E6E16" w:rsidP="003E6E16">
      <w:pPr>
        <w:autoSpaceDE w:val="0"/>
        <w:autoSpaceDN w:val="0"/>
        <w:adjustRightInd w:val="0"/>
        <w:jc w:val="both"/>
        <w:rPr>
          <w:rFonts w:ascii="Verdana" w:hAnsi="Verdana" w:cs="Verdana"/>
          <w:strike/>
          <w:color w:val="0D0D0D" w:themeColor="text1" w:themeTint="F2"/>
          <w:sz w:val="20"/>
          <w:szCs w:val="20"/>
        </w:rPr>
      </w:pPr>
      <w:r w:rsidRPr="00FA4467">
        <w:rPr>
          <w:rFonts w:ascii="Verdana" w:hAnsi="Verdana" w:cs="Verdana"/>
          <w:color w:val="0D0D0D" w:themeColor="text1" w:themeTint="F2"/>
          <w:sz w:val="20"/>
          <w:szCs w:val="20"/>
        </w:rPr>
        <w:t xml:space="preserve">The </w:t>
      </w:r>
      <w:hyperlink r:id="rId49" w:history="1">
        <w:r w:rsidRPr="00FA4467">
          <w:rPr>
            <w:rStyle w:val="Hyperlink"/>
            <w:rFonts w:ascii="Verdana" w:eastAsiaTheme="majorEastAsia" w:hAnsi="Verdana" w:cs="Verdana"/>
            <w:color w:val="0D0D0D" w:themeColor="text1" w:themeTint="F2"/>
            <w:sz w:val="20"/>
            <w:szCs w:val="20"/>
          </w:rPr>
          <w:t>Operation Encompass Teachers Helpline</w:t>
        </w:r>
      </w:hyperlink>
      <w:r w:rsidRPr="00FA4467">
        <w:rPr>
          <w:rFonts w:ascii="Verdana" w:hAnsi="Verdana" w:cs="Verdana"/>
          <w:color w:val="0D0D0D" w:themeColor="text1" w:themeTint="F2"/>
          <w:sz w:val="20"/>
          <w:szCs w:val="20"/>
        </w:rPr>
        <w:t>, funded by Home Office and the Department for Education. It is available Monday to Friday from 8am to 11am throughout term-time. Tel No: 0204 513 9990</w:t>
      </w:r>
    </w:p>
    <w:p w14:paraId="255F4F4E" w14:textId="77777777" w:rsidR="003E6E16" w:rsidRPr="00FA4467" w:rsidRDefault="003E6E16" w:rsidP="003E6E16">
      <w:pPr>
        <w:autoSpaceDE w:val="0"/>
        <w:autoSpaceDN w:val="0"/>
        <w:adjustRightInd w:val="0"/>
        <w:jc w:val="both"/>
        <w:rPr>
          <w:rFonts w:ascii="Verdana" w:hAnsi="Verdana" w:cs="Verdana"/>
          <w:strike/>
          <w:color w:val="0D0D0D" w:themeColor="text1" w:themeTint="F2"/>
          <w:sz w:val="20"/>
          <w:szCs w:val="20"/>
        </w:rPr>
      </w:pPr>
    </w:p>
    <w:p w14:paraId="5472312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rPr>
      </w:pPr>
      <w:r w:rsidRPr="00FA4467">
        <w:rPr>
          <w:rFonts w:ascii="Verdana" w:hAnsi="Verdana" w:cs="Verdana"/>
          <w:color w:val="0D0D0D" w:themeColor="text1" w:themeTint="F2"/>
          <w:sz w:val="20"/>
          <w:szCs w:val="20"/>
        </w:rPr>
        <w:t>The Helpline allows staff to speak in confidence with an educational psychologist about how best to support children experiencing domestic abuse.</w:t>
      </w:r>
    </w:p>
    <w:p w14:paraId="3BD5CDB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4419FB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DSL’s</w:t>
      </w:r>
      <w:proofErr w:type="gramEnd"/>
      <w:r w:rsidRPr="00FA4467">
        <w:rPr>
          <w:rFonts w:ascii="Verdana" w:hAnsi="Verdana" w:cs="Verdana"/>
          <w:color w:val="0D0D0D" w:themeColor="text1" w:themeTint="F2"/>
          <w:sz w:val="20"/>
          <w:szCs w:val="20"/>
          <w:lang w:val="en"/>
        </w:rPr>
        <w:t xml:space="preserve"> would be the most likely people to contact the helpline and should be consulted if a member of staff is contacting them.</w:t>
      </w:r>
    </w:p>
    <w:p w14:paraId="3498750A"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3"/>
          <w:szCs w:val="23"/>
          <w:lang w:val="en"/>
        </w:rPr>
      </w:pPr>
    </w:p>
    <w:p w14:paraId="57CEC065" w14:textId="77777777" w:rsidR="003E6E16" w:rsidRPr="00FA4467" w:rsidRDefault="003E6E16" w:rsidP="003E6E16">
      <w:pPr>
        <w:numPr>
          <w:ilvl w:val="1"/>
          <w:numId w:val="24"/>
        </w:num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Children Missing/Absent from Education</w:t>
      </w:r>
    </w:p>
    <w:p w14:paraId="31B7D2A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41878E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Attendance, absence and exclusions are closely monitored. A child going missing from education is a potential indicator of abuse and neglect, including sexual abuse and criminal exploitation including involvement in County Lines. The DSL will monitor absence and take appropriate action including notifying the local authority and following local procedures, particularly where children go missing on repeated occasions and/or are missing for periods during the school day. </w:t>
      </w:r>
    </w:p>
    <w:p w14:paraId="69E4016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B169612"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6.13.1 </w:t>
      </w:r>
      <w:r w:rsidRPr="00FA4467">
        <w:rPr>
          <w:rFonts w:ascii="Verdana" w:hAnsi="Verdana" w:cs="Verdana"/>
          <w:b/>
          <w:bCs/>
          <w:color w:val="0D0D0D" w:themeColor="text1" w:themeTint="F2"/>
          <w:sz w:val="20"/>
          <w:szCs w:val="20"/>
          <w:u w:val="single"/>
          <w:lang w:val="en"/>
        </w:rPr>
        <w:t>EHE- Elective Home Education</w:t>
      </w:r>
      <w:r w:rsidRPr="00FA4467">
        <w:rPr>
          <w:rFonts w:ascii="Verdana" w:hAnsi="Verdana" w:cs="Verdana"/>
          <w:b/>
          <w:bCs/>
          <w:color w:val="0D0D0D" w:themeColor="text1" w:themeTint="F2"/>
          <w:sz w:val="20"/>
          <w:szCs w:val="20"/>
          <w:lang w:val="en"/>
        </w:rPr>
        <w:t xml:space="preserve"> </w:t>
      </w:r>
    </w:p>
    <w:p w14:paraId="5C881F95" w14:textId="77777777" w:rsidR="003E6E16" w:rsidRPr="00FA4467" w:rsidRDefault="003E6E16" w:rsidP="003E6E16">
      <w:pPr>
        <w:autoSpaceDE w:val="0"/>
        <w:autoSpaceDN w:val="0"/>
        <w:jc w:val="both"/>
        <w:rPr>
          <w:rFonts w:ascii="Verdana" w:hAnsi="Verdana" w:cs="Arial"/>
          <w:b/>
          <w:bCs/>
          <w:color w:val="0D0D0D" w:themeColor="text1" w:themeTint="F2"/>
          <w:lang w:val="en"/>
        </w:rPr>
      </w:pPr>
    </w:p>
    <w:p w14:paraId="6D307875" w14:textId="77777777" w:rsidR="003E6E16" w:rsidRPr="00FA4467" w:rsidRDefault="003E6E16" w:rsidP="003E6E16">
      <w:pPr>
        <w:autoSpaceDE w:val="0"/>
        <w:autoSpaceDN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We will always advise the Local Authority at the earliest opportunity when children are withdrawn from the school to be electively home educated, completing the required Elective Home Education Form (as in link below) and returning it with a copy of a letter </w:t>
      </w:r>
      <w:r w:rsidRPr="00FA4467">
        <w:rPr>
          <w:rFonts w:ascii="Verdana" w:hAnsi="Verdana" w:cs="Arial"/>
          <w:color w:val="0D0D0D" w:themeColor="text1" w:themeTint="F2"/>
          <w:sz w:val="20"/>
          <w:szCs w:val="20"/>
          <w:lang w:val="en"/>
        </w:rPr>
        <w:lastRenderedPageBreak/>
        <w:t>from the parents/carers confirming that they are withdrawing the child from the school to home educate.  Further guidance is available via:</w:t>
      </w:r>
    </w:p>
    <w:p w14:paraId="778A1ED4" w14:textId="77777777" w:rsidR="003E6E16" w:rsidRPr="00FA4467" w:rsidRDefault="003E6E16" w:rsidP="003E6E16">
      <w:pPr>
        <w:autoSpaceDE w:val="0"/>
        <w:autoSpaceDN w:val="0"/>
        <w:jc w:val="both"/>
        <w:rPr>
          <w:rFonts w:ascii="Verdana" w:hAnsi="Verdana" w:cs="Arial"/>
          <w:color w:val="0D0D0D" w:themeColor="text1" w:themeTint="F2"/>
          <w:sz w:val="20"/>
          <w:szCs w:val="20"/>
          <w:lang w:val="en"/>
        </w:rPr>
      </w:pPr>
    </w:p>
    <w:p w14:paraId="08CDB4D0" w14:textId="77777777" w:rsidR="003E6E16" w:rsidRPr="00FA4467" w:rsidRDefault="003E6E16" w:rsidP="003E6E16">
      <w:pPr>
        <w:autoSpaceDE w:val="0"/>
        <w:autoSpaceDN w:val="0"/>
        <w:jc w:val="both"/>
        <w:rPr>
          <w:rFonts w:ascii="Verdana" w:hAnsi="Verdana" w:cs="Arial"/>
          <w:color w:val="0D0D0D" w:themeColor="text1" w:themeTint="F2"/>
          <w:sz w:val="20"/>
          <w:szCs w:val="20"/>
          <w:lang w:val="en"/>
        </w:rPr>
      </w:pPr>
      <w:hyperlink r:id="rId50" w:history="1">
        <w:r w:rsidRPr="00FA4467">
          <w:rPr>
            <w:rStyle w:val="Hyperlink"/>
            <w:rFonts w:ascii="Verdana" w:eastAsiaTheme="majorEastAsia" w:hAnsi="Verdana" w:cs="Arial"/>
            <w:color w:val="0D0D0D" w:themeColor="text1" w:themeTint="F2"/>
            <w:sz w:val="20"/>
            <w:szCs w:val="20"/>
            <w:lang w:val="en"/>
          </w:rPr>
          <w:t>www.cornwall.gov.uk/education-and-learning/schools-and-colleges/education-welfare/elective-home-education/</w:t>
        </w:r>
      </w:hyperlink>
      <w:r w:rsidRPr="00FA4467">
        <w:rPr>
          <w:rFonts w:ascii="Verdana" w:hAnsi="Verdana" w:cs="Arial"/>
          <w:color w:val="0D0D0D" w:themeColor="text1" w:themeTint="F2"/>
          <w:sz w:val="20"/>
          <w:szCs w:val="20"/>
          <w:lang w:val="en"/>
        </w:rPr>
        <w:t xml:space="preserve">  </w:t>
      </w:r>
    </w:p>
    <w:p w14:paraId="569E4489" w14:textId="77777777" w:rsidR="003E6E16" w:rsidRPr="00FA4467" w:rsidRDefault="003E6E16" w:rsidP="003E6E16">
      <w:pPr>
        <w:autoSpaceDE w:val="0"/>
        <w:autoSpaceDN w:val="0"/>
        <w:jc w:val="both"/>
        <w:rPr>
          <w:rFonts w:ascii="Verdana" w:hAnsi="Verdana"/>
          <w:color w:val="0D0D0D" w:themeColor="text1" w:themeTint="F2"/>
          <w:sz w:val="20"/>
          <w:szCs w:val="20"/>
          <w:u w:val="single"/>
        </w:rPr>
      </w:pPr>
    </w:p>
    <w:p w14:paraId="10B825B9" w14:textId="77777777" w:rsidR="003E6E16" w:rsidRPr="00FA4467" w:rsidRDefault="003E6E16" w:rsidP="003E6E16">
      <w:pPr>
        <w:autoSpaceDE w:val="0"/>
        <w:autoSpaceDN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The DSL/DDSL will always alert the Local Authority where there are concerns regarding the safety and welfare of the child in question and/or there is an allocated social worker.</w:t>
      </w:r>
    </w:p>
    <w:p w14:paraId="038BD78B" w14:textId="77777777" w:rsidR="003E6E16" w:rsidRPr="00FA4467" w:rsidRDefault="003E6E16" w:rsidP="003E6E16">
      <w:pPr>
        <w:autoSpaceDE w:val="0"/>
        <w:autoSpaceDN w:val="0"/>
        <w:jc w:val="both"/>
        <w:rPr>
          <w:rFonts w:ascii="Verdana" w:hAnsi="Verdana" w:cs="Arial"/>
          <w:color w:val="0D0D0D" w:themeColor="text1" w:themeTint="F2"/>
          <w:sz w:val="20"/>
          <w:szCs w:val="20"/>
          <w:lang w:val="en"/>
        </w:rPr>
      </w:pPr>
    </w:p>
    <w:p w14:paraId="26D89EDA" w14:textId="3E4EDBE5" w:rsidR="003E6E16" w:rsidRPr="00FA4467" w:rsidRDefault="003E6E16" w:rsidP="003E6E16">
      <w:pPr>
        <w:autoSpaceDE w:val="0"/>
        <w:autoSpaceDN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KCSIE 202</w:t>
      </w:r>
      <w:r w:rsidR="00ED6F90">
        <w:rPr>
          <w:rFonts w:ascii="Verdana" w:hAnsi="Verdana" w:cs="Arial"/>
          <w:color w:val="0D0D0D" w:themeColor="text1" w:themeTint="F2"/>
          <w:sz w:val="20"/>
          <w:szCs w:val="20"/>
          <w:lang w:val="en"/>
        </w:rPr>
        <w:t>5</w:t>
      </w:r>
      <w:r w:rsidRPr="00FA4467">
        <w:rPr>
          <w:rFonts w:ascii="Verdana" w:hAnsi="Verdana" w:cs="Arial"/>
          <w:color w:val="0D0D0D" w:themeColor="text1" w:themeTint="F2"/>
          <w:sz w:val="20"/>
          <w:szCs w:val="20"/>
          <w:lang w:val="en"/>
        </w:rPr>
        <w:t xml:space="preserve"> recommends </w:t>
      </w:r>
      <w:proofErr w:type="gramStart"/>
      <w:r w:rsidRPr="00FA4467">
        <w:rPr>
          <w:rFonts w:ascii="Verdana" w:hAnsi="Verdana" w:cs="Arial"/>
          <w:color w:val="0D0D0D" w:themeColor="text1" w:themeTint="F2"/>
          <w:sz w:val="20"/>
          <w:szCs w:val="20"/>
          <w:lang w:val="en"/>
        </w:rPr>
        <w:t>where ever</w:t>
      </w:r>
      <w:proofErr w:type="gramEnd"/>
      <w:r w:rsidRPr="00FA4467">
        <w:rPr>
          <w:rFonts w:ascii="Verdana" w:hAnsi="Verdana" w:cs="Arial"/>
          <w:color w:val="0D0D0D" w:themeColor="text1" w:themeTint="F2"/>
          <w:sz w:val="20"/>
          <w:szCs w:val="20"/>
          <w:lang w:val="en"/>
        </w:rPr>
        <w:t xml:space="preserve"> possible that a multi-agency meeting is convened with the parents to ensure the best interests of the child </w:t>
      </w:r>
      <w:proofErr w:type="gramStart"/>
      <w:r w:rsidRPr="00FA4467">
        <w:rPr>
          <w:rFonts w:ascii="Verdana" w:hAnsi="Verdana" w:cs="Arial"/>
          <w:color w:val="0D0D0D" w:themeColor="text1" w:themeTint="F2"/>
          <w:sz w:val="20"/>
          <w:szCs w:val="20"/>
          <w:lang w:val="en"/>
        </w:rPr>
        <w:t>are being</w:t>
      </w:r>
      <w:proofErr w:type="gramEnd"/>
      <w:r w:rsidRPr="00FA4467">
        <w:rPr>
          <w:rFonts w:ascii="Verdana" w:hAnsi="Verdana" w:cs="Arial"/>
          <w:color w:val="0D0D0D" w:themeColor="text1" w:themeTint="F2"/>
          <w:sz w:val="20"/>
          <w:szCs w:val="20"/>
          <w:lang w:val="en"/>
        </w:rPr>
        <w:t xml:space="preserve"> met.</w:t>
      </w:r>
    </w:p>
    <w:p w14:paraId="5F52E33D" w14:textId="77777777" w:rsidR="003E6E16" w:rsidRPr="00FA4467" w:rsidRDefault="003E6E16" w:rsidP="003E6E16">
      <w:pPr>
        <w:autoSpaceDE w:val="0"/>
        <w:autoSpaceDN w:val="0"/>
        <w:jc w:val="both"/>
        <w:rPr>
          <w:rFonts w:ascii="Verdana" w:hAnsi="Verdana" w:cs="Arial"/>
          <w:color w:val="0D0D0D" w:themeColor="text1" w:themeTint="F2"/>
          <w:sz w:val="20"/>
          <w:szCs w:val="20"/>
          <w:lang w:val="en"/>
        </w:rPr>
      </w:pPr>
    </w:p>
    <w:p w14:paraId="09E49765"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6.13.2 </w:t>
      </w:r>
      <w:r w:rsidRPr="00FA4467">
        <w:rPr>
          <w:rFonts w:ascii="Verdana" w:hAnsi="Verdana" w:cs="Verdana"/>
          <w:b/>
          <w:bCs/>
          <w:color w:val="0D0D0D" w:themeColor="text1" w:themeTint="F2"/>
          <w:sz w:val="20"/>
          <w:szCs w:val="20"/>
          <w:u w:val="single"/>
          <w:lang w:val="en"/>
        </w:rPr>
        <w:t>Exclusion – Temporary and permanent</w:t>
      </w:r>
    </w:p>
    <w:p w14:paraId="2190B750"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47D545B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 children who are at risk of temporary or permanent exclusion must be risk assessed and this formerly recorded. If it is not deemed appropriate or safe to continue with the exclusion, then the school will work with the local authority to find a more suitable alternative.</w:t>
      </w:r>
    </w:p>
    <w:p w14:paraId="5BDF51A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14CFA1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If any child at risk of temporary or permanent exclusion has an allocated social worker, they must be consulted ahead of any decision to exclude.</w:t>
      </w:r>
    </w:p>
    <w:p w14:paraId="21223C1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966FC24"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6.13.3</w:t>
      </w:r>
      <w:r w:rsidRPr="00FA4467">
        <w:rPr>
          <w:rFonts w:ascii="Verdana" w:hAnsi="Verdana" w:cs="Verdana"/>
          <w:b/>
          <w:bCs/>
          <w:color w:val="0D0D0D" w:themeColor="text1" w:themeTint="F2"/>
          <w:sz w:val="20"/>
          <w:szCs w:val="20"/>
          <w:lang w:val="en"/>
        </w:rPr>
        <w:tab/>
        <w:t xml:space="preserve"> </w:t>
      </w:r>
      <w:r w:rsidRPr="00FA4467">
        <w:rPr>
          <w:rFonts w:ascii="Verdana" w:hAnsi="Verdana" w:cs="Verdana"/>
          <w:b/>
          <w:bCs/>
          <w:color w:val="0D0D0D" w:themeColor="text1" w:themeTint="F2"/>
          <w:sz w:val="20"/>
          <w:szCs w:val="20"/>
          <w:u w:val="single"/>
          <w:lang w:val="en"/>
        </w:rPr>
        <w:t xml:space="preserve">Reduced </w:t>
      </w:r>
      <w:proofErr w:type="gramStart"/>
      <w:r w:rsidRPr="00FA4467">
        <w:rPr>
          <w:rFonts w:ascii="Verdana" w:hAnsi="Verdana" w:cs="Verdana"/>
          <w:b/>
          <w:bCs/>
          <w:color w:val="0D0D0D" w:themeColor="text1" w:themeTint="F2"/>
          <w:sz w:val="20"/>
          <w:szCs w:val="20"/>
          <w:u w:val="single"/>
          <w:lang w:val="en"/>
        </w:rPr>
        <w:t>Time Tables</w:t>
      </w:r>
      <w:proofErr w:type="gramEnd"/>
      <w:r w:rsidRPr="00FA4467">
        <w:rPr>
          <w:rFonts w:ascii="Verdana" w:hAnsi="Verdana" w:cs="Verdana"/>
          <w:b/>
          <w:bCs/>
          <w:color w:val="0D0D0D" w:themeColor="text1" w:themeTint="F2"/>
          <w:sz w:val="20"/>
          <w:szCs w:val="20"/>
          <w:lang w:val="en"/>
        </w:rPr>
        <w:t xml:space="preserve"> </w:t>
      </w:r>
    </w:p>
    <w:p w14:paraId="3EE3D21C"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45005EA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Should a reduced </w:t>
      </w:r>
      <w:proofErr w:type="gramStart"/>
      <w:r w:rsidRPr="00FA4467">
        <w:rPr>
          <w:rFonts w:ascii="Verdana" w:hAnsi="Verdana" w:cs="Verdana"/>
          <w:color w:val="0D0D0D" w:themeColor="text1" w:themeTint="F2"/>
          <w:sz w:val="20"/>
          <w:szCs w:val="20"/>
          <w:lang w:val="en"/>
        </w:rPr>
        <w:t>time table</w:t>
      </w:r>
      <w:proofErr w:type="gramEnd"/>
      <w:r w:rsidRPr="00FA4467">
        <w:rPr>
          <w:rFonts w:ascii="Verdana" w:hAnsi="Verdana" w:cs="Verdana"/>
          <w:color w:val="0D0D0D" w:themeColor="text1" w:themeTint="F2"/>
          <w:sz w:val="20"/>
          <w:szCs w:val="20"/>
          <w:lang w:val="en"/>
        </w:rPr>
        <w:t xml:space="preserve"> be instigated </w:t>
      </w:r>
      <w:proofErr w:type="gramStart"/>
      <w:r w:rsidRPr="00FA4467">
        <w:rPr>
          <w:rFonts w:ascii="Verdana" w:hAnsi="Verdana" w:cs="Verdana"/>
          <w:color w:val="0D0D0D" w:themeColor="text1" w:themeTint="F2"/>
          <w:sz w:val="20"/>
          <w:szCs w:val="20"/>
          <w:lang w:val="en"/>
        </w:rPr>
        <w:t>or be</w:t>
      </w:r>
      <w:proofErr w:type="gramEnd"/>
      <w:r w:rsidRPr="00FA4467">
        <w:rPr>
          <w:rFonts w:ascii="Verdana" w:hAnsi="Verdana" w:cs="Verdana"/>
          <w:color w:val="0D0D0D" w:themeColor="text1" w:themeTint="F2"/>
          <w:sz w:val="20"/>
          <w:szCs w:val="20"/>
          <w:lang w:val="en"/>
        </w:rPr>
        <w:t xml:space="preserve"> necessary, guidance will be reviewed with the </w:t>
      </w:r>
      <w:proofErr w:type="gramStart"/>
      <w:r w:rsidRPr="00FA4467">
        <w:rPr>
          <w:rFonts w:ascii="Verdana" w:hAnsi="Verdana" w:cs="Verdana"/>
          <w:color w:val="0D0D0D" w:themeColor="text1" w:themeTint="F2"/>
          <w:sz w:val="20"/>
          <w:szCs w:val="20"/>
          <w:lang w:val="en"/>
        </w:rPr>
        <w:t>aim</w:t>
      </w:r>
      <w:proofErr w:type="gramEnd"/>
      <w:r w:rsidRPr="00FA4467">
        <w:rPr>
          <w:rFonts w:ascii="Verdana" w:hAnsi="Verdana" w:cs="Verdana"/>
          <w:color w:val="0D0D0D" w:themeColor="text1" w:themeTint="F2"/>
          <w:sz w:val="20"/>
          <w:szCs w:val="20"/>
          <w:lang w:val="en"/>
        </w:rPr>
        <w:t xml:space="preserve"> the child </w:t>
      </w:r>
      <w:proofErr w:type="gramStart"/>
      <w:r w:rsidRPr="00FA4467">
        <w:rPr>
          <w:rFonts w:ascii="Verdana" w:hAnsi="Verdana" w:cs="Verdana"/>
          <w:color w:val="0D0D0D" w:themeColor="text1" w:themeTint="F2"/>
          <w:sz w:val="20"/>
          <w:szCs w:val="20"/>
          <w:lang w:val="en"/>
        </w:rPr>
        <w:t>returns</w:t>
      </w:r>
      <w:proofErr w:type="gramEnd"/>
      <w:r w:rsidRPr="00FA4467">
        <w:rPr>
          <w:rFonts w:ascii="Verdana" w:hAnsi="Verdana" w:cs="Verdana"/>
          <w:color w:val="0D0D0D" w:themeColor="text1" w:themeTint="F2"/>
          <w:sz w:val="20"/>
          <w:szCs w:val="20"/>
          <w:lang w:val="en"/>
        </w:rPr>
        <w:t xml:space="preserve"> to school full time at the earliest </w:t>
      </w:r>
      <w:proofErr w:type="gramStart"/>
      <w:r w:rsidRPr="00FA4467">
        <w:rPr>
          <w:rFonts w:ascii="Verdana" w:hAnsi="Verdana" w:cs="Verdana"/>
          <w:color w:val="0D0D0D" w:themeColor="text1" w:themeTint="F2"/>
          <w:sz w:val="20"/>
          <w:szCs w:val="20"/>
          <w:lang w:val="en"/>
        </w:rPr>
        <w:t>moment</w:t>
      </w:r>
      <w:proofErr w:type="gramEnd"/>
      <w:r w:rsidRPr="00FA4467">
        <w:rPr>
          <w:rFonts w:ascii="Verdana" w:hAnsi="Verdana" w:cs="Verdana"/>
          <w:color w:val="0D0D0D" w:themeColor="text1" w:themeTint="F2"/>
          <w:sz w:val="20"/>
          <w:szCs w:val="20"/>
          <w:lang w:val="en"/>
        </w:rPr>
        <w:t xml:space="preserve"> or other provision sought to ensure the child/ young person has their full entitlement. Guidance is available at </w:t>
      </w:r>
    </w:p>
    <w:p w14:paraId="3A3B13E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776DDA9" w14:textId="77777777" w:rsidR="003E6E16" w:rsidRPr="00FA4467" w:rsidRDefault="003E6E16" w:rsidP="003E6E16">
      <w:pPr>
        <w:spacing w:after="150"/>
        <w:jc w:val="both"/>
        <w:rPr>
          <w:rFonts w:ascii="Verdana" w:hAnsi="Verdana" w:cs="Arial"/>
          <w:color w:val="0D0D0D" w:themeColor="text1" w:themeTint="F2"/>
          <w:sz w:val="18"/>
          <w:szCs w:val="20"/>
          <w:lang w:val="en"/>
        </w:rPr>
      </w:pPr>
      <w:hyperlink r:id="rId51" w:history="1">
        <w:r w:rsidRPr="00FA4467">
          <w:rPr>
            <w:rStyle w:val="Hyperlink"/>
            <w:rFonts w:ascii="Verdana" w:eastAsiaTheme="majorEastAsia" w:hAnsi="Verdana"/>
            <w:color w:val="0D0D0D" w:themeColor="text1" w:themeTint="F2"/>
            <w:sz w:val="20"/>
          </w:rPr>
          <w:t>www.cornwall.gov.uk/schools-and-education/schools-and-colleges/reduced-timetables-part-time-attendance/</w:t>
        </w:r>
      </w:hyperlink>
      <w:r w:rsidRPr="00FA4467">
        <w:rPr>
          <w:rFonts w:ascii="Verdana" w:hAnsi="Verdana"/>
          <w:color w:val="0D0D0D" w:themeColor="text1" w:themeTint="F2"/>
          <w:sz w:val="20"/>
        </w:rPr>
        <w:t xml:space="preserve"> </w:t>
      </w:r>
      <w:r w:rsidRPr="00FA4467">
        <w:rPr>
          <w:rFonts w:ascii="Verdana" w:hAnsi="Verdana" w:cs="Arial"/>
          <w:color w:val="0D0D0D" w:themeColor="text1" w:themeTint="F2"/>
          <w:sz w:val="18"/>
          <w:szCs w:val="20"/>
          <w:lang w:val="en"/>
        </w:rPr>
        <w:t xml:space="preserve">  </w:t>
      </w:r>
    </w:p>
    <w:p w14:paraId="762248F9" w14:textId="77777777" w:rsidR="003E6E16" w:rsidRPr="00FA4467" w:rsidRDefault="003E6E16" w:rsidP="003E6E16">
      <w:pPr>
        <w:spacing w:after="150"/>
        <w:jc w:val="both"/>
        <w:rPr>
          <w:rFonts w:ascii="Verdana" w:hAnsi="Verdana" w:cs="Arial"/>
          <w:color w:val="0D0D0D" w:themeColor="text1" w:themeTint="F2"/>
          <w:sz w:val="20"/>
          <w:szCs w:val="20"/>
        </w:rPr>
      </w:pPr>
      <w:r w:rsidRPr="00FA4467">
        <w:rPr>
          <w:rFonts w:ascii="Verdana" w:hAnsi="Verdana" w:cs="Arial"/>
          <w:color w:val="0D0D0D" w:themeColor="text1" w:themeTint="F2"/>
          <w:sz w:val="20"/>
          <w:szCs w:val="20"/>
          <w:lang w:val="en"/>
        </w:rPr>
        <w:t xml:space="preserve">The use of a reduced timetable should be an </w:t>
      </w:r>
      <w:r w:rsidRPr="00FA4467">
        <w:rPr>
          <w:rFonts w:ascii="Verdana" w:hAnsi="Verdana" w:cs="Arial"/>
          <w:bCs/>
          <w:color w:val="0D0D0D" w:themeColor="text1" w:themeTint="F2"/>
          <w:sz w:val="20"/>
          <w:szCs w:val="20"/>
          <w:lang w:val="en"/>
        </w:rPr>
        <w:t>exceptional</w:t>
      </w:r>
      <w:r w:rsidRPr="00FA4467">
        <w:rPr>
          <w:rFonts w:ascii="Verdana" w:hAnsi="Verdana" w:cs="Arial"/>
          <w:color w:val="0D0D0D" w:themeColor="text1" w:themeTint="F2"/>
          <w:sz w:val="20"/>
          <w:szCs w:val="20"/>
          <w:lang w:val="en"/>
        </w:rPr>
        <w:t xml:space="preserve"> measure in this school. It is</w:t>
      </w:r>
      <w:r w:rsidRPr="00FA4467">
        <w:rPr>
          <w:rFonts w:ascii="Verdana" w:hAnsi="Verdana" w:cs="Arial"/>
          <w:bCs/>
          <w:color w:val="0D0D0D" w:themeColor="text1" w:themeTint="F2"/>
          <w:sz w:val="20"/>
          <w:szCs w:val="20"/>
          <w:lang w:val="en"/>
        </w:rPr>
        <w:t xml:space="preserve"> illegal</w:t>
      </w:r>
      <w:r w:rsidRPr="00FA4467">
        <w:rPr>
          <w:rFonts w:ascii="Verdana" w:hAnsi="Verdana" w:cs="Arial"/>
          <w:color w:val="0D0D0D" w:themeColor="text1" w:themeTint="F2"/>
          <w:sz w:val="20"/>
          <w:szCs w:val="20"/>
          <w:lang w:val="en"/>
        </w:rPr>
        <w:t xml:space="preserve"> for a school to impose a reduced timetable, but it is accepted that a reduced timetable may be appropriate provided that the setting can demonstrate that the Local Authority's best practice guidance has been followed. </w:t>
      </w:r>
      <w:hyperlink r:id="rId52" w:history="1">
        <w:r w:rsidRPr="00FA4467">
          <w:rPr>
            <w:rStyle w:val="Hyperlink"/>
            <w:rFonts w:ascii="Verdana" w:eastAsiaTheme="majorEastAsia" w:hAnsi="Verdana" w:cs="Arial"/>
            <w:color w:val="0D0D0D" w:themeColor="text1" w:themeTint="F2"/>
            <w:sz w:val="20"/>
            <w:szCs w:val="20"/>
          </w:rPr>
          <w:t>Guidance for schools and educational settings</w:t>
        </w:r>
      </w:hyperlink>
      <w:r w:rsidRPr="00FA4467">
        <w:rPr>
          <w:rFonts w:ascii="Verdana" w:hAnsi="Verdana" w:cs="Arial"/>
          <w:color w:val="0D0D0D" w:themeColor="text1" w:themeTint="F2"/>
          <w:sz w:val="20"/>
          <w:szCs w:val="20"/>
        </w:rPr>
        <w:t xml:space="preserve"> details further the actions and procedures that need to be followed</w:t>
      </w:r>
      <w:r w:rsidRPr="00FA4467">
        <w:rPr>
          <w:color w:val="0D0D0D" w:themeColor="text1" w:themeTint="F2"/>
        </w:rPr>
        <w:t>.</w:t>
      </w:r>
    </w:p>
    <w:p w14:paraId="1C567B96"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0"/>
          <w:szCs w:val="20"/>
          <w:lang w:val="en"/>
        </w:rPr>
      </w:pPr>
      <w:r w:rsidRPr="00FA4467">
        <w:rPr>
          <w:rFonts w:ascii="Verdana" w:hAnsi="Verdana" w:cs="Arial"/>
          <w:b/>
          <w:bCs/>
          <w:color w:val="0D0D0D" w:themeColor="text1" w:themeTint="F2"/>
          <w:sz w:val="20"/>
          <w:szCs w:val="20"/>
          <w:lang w:val="en"/>
        </w:rPr>
        <w:t xml:space="preserve">6.14 </w:t>
      </w:r>
      <w:r w:rsidRPr="00FA4467">
        <w:rPr>
          <w:rFonts w:ascii="Verdana" w:hAnsi="Verdana" w:cs="Arial"/>
          <w:b/>
          <w:bCs/>
          <w:color w:val="0D0D0D" w:themeColor="text1" w:themeTint="F2"/>
          <w:sz w:val="20"/>
          <w:szCs w:val="20"/>
          <w:lang w:val="en"/>
        </w:rPr>
        <w:tab/>
      </w:r>
      <w:r w:rsidRPr="00FA4467">
        <w:rPr>
          <w:rFonts w:ascii="Verdana" w:hAnsi="Verdana" w:cs="Arial"/>
          <w:b/>
          <w:bCs/>
          <w:color w:val="0D0D0D" w:themeColor="text1" w:themeTint="F2"/>
          <w:sz w:val="20"/>
          <w:szCs w:val="20"/>
          <w:u w:val="single"/>
          <w:lang w:val="en"/>
        </w:rPr>
        <w:t>Looked after children and previously looked after children</w:t>
      </w:r>
    </w:p>
    <w:p w14:paraId="3CCFD82C" w14:textId="77777777" w:rsidR="003E6E16" w:rsidRPr="00FA4467" w:rsidRDefault="003E6E16" w:rsidP="003E6E16">
      <w:pPr>
        <w:autoSpaceDE w:val="0"/>
        <w:autoSpaceDN w:val="0"/>
        <w:adjustRightInd w:val="0"/>
        <w:jc w:val="both"/>
        <w:rPr>
          <w:rFonts w:ascii="Verdana" w:hAnsi="Verdana" w:cs="Arial"/>
          <w:color w:val="0D0D0D" w:themeColor="text1" w:themeTint="F2"/>
          <w:sz w:val="24"/>
          <w:lang w:val="en"/>
        </w:rPr>
      </w:pPr>
    </w:p>
    <w:p w14:paraId="0CA4F00C" w14:textId="04E94E0C"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Arial"/>
          <w:color w:val="0D0D0D" w:themeColor="text1" w:themeTint="F2"/>
          <w:sz w:val="20"/>
          <w:szCs w:val="20"/>
          <w:lang w:val="en"/>
        </w:rPr>
        <w:t xml:space="preserve">A previously looked after child potentially remains vulnerable. </w:t>
      </w:r>
      <w:r w:rsidRPr="00FA4467">
        <w:rPr>
          <w:rFonts w:ascii="Verdana" w:hAnsi="Verdana" w:cs="Verdana"/>
          <w:color w:val="0D0D0D" w:themeColor="text1" w:themeTint="F2"/>
          <w:sz w:val="20"/>
          <w:szCs w:val="20"/>
          <w:lang w:val="en"/>
        </w:rPr>
        <w:t xml:space="preserve">The most common reason for children becoming looked after is </w:t>
      </w:r>
      <w:proofErr w:type="gramStart"/>
      <w:r w:rsidRPr="00FA4467">
        <w:rPr>
          <w:rFonts w:ascii="Verdana" w:hAnsi="Verdana" w:cs="Verdana"/>
          <w:color w:val="0D0D0D" w:themeColor="text1" w:themeTint="F2"/>
          <w:sz w:val="20"/>
          <w:szCs w:val="20"/>
          <w:lang w:val="en"/>
        </w:rPr>
        <w:t>as a result of</w:t>
      </w:r>
      <w:proofErr w:type="gramEnd"/>
      <w:r w:rsidRPr="00FA4467">
        <w:rPr>
          <w:rFonts w:ascii="Verdana" w:hAnsi="Verdana" w:cs="Verdana"/>
          <w:color w:val="0D0D0D" w:themeColor="text1" w:themeTint="F2"/>
          <w:sz w:val="20"/>
          <w:szCs w:val="20"/>
          <w:lang w:val="en"/>
        </w:rPr>
        <w:t xml:space="preserve"> abuse and/or neglect. Governing bodies should ensure that staff have the skills, knowledge and understanding necessary to keep </w:t>
      </w:r>
      <w:proofErr w:type="gramStart"/>
      <w:r w:rsidRPr="00FA4467">
        <w:rPr>
          <w:rFonts w:ascii="Verdana" w:hAnsi="Verdana" w:cs="Verdana"/>
          <w:color w:val="0D0D0D" w:themeColor="text1" w:themeTint="F2"/>
          <w:sz w:val="20"/>
          <w:szCs w:val="20"/>
          <w:lang w:val="en"/>
        </w:rPr>
        <w:t>looked</w:t>
      </w:r>
      <w:proofErr w:type="gramEnd"/>
      <w:r w:rsidRPr="00FA4467">
        <w:rPr>
          <w:rFonts w:ascii="Verdana" w:hAnsi="Verdana" w:cs="Verdana"/>
          <w:color w:val="0D0D0D" w:themeColor="text1" w:themeTint="F2"/>
          <w:sz w:val="20"/>
          <w:szCs w:val="20"/>
          <w:lang w:val="en"/>
        </w:rPr>
        <w:t xml:space="preserve"> after children safe. KCSIE (revised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w:t>
      </w:r>
    </w:p>
    <w:p w14:paraId="2E99AA97"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58323F77" w14:textId="77777777" w:rsidR="003E6E16" w:rsidRPr="00FA4467" w:rsidRDefault="003E6E16" w:rsidP="003E6E16">
      <w:pPr>
        <w:autoSpaceDE w:val="0"/>
        <w:autoSpaceDN w:val="0"/>
        <w:adjustRightInd w:val="0"/>
        <w:spacing w:after="207"/>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 designated child in care lead has been appointed from the senior leadership team. In Camborne Nursery school this person is currently Emma Short</w:t>
      </w:r>
    </w:p>
    <w:p w14:paraId="1AB9A58E" w14:textId="77777777" w:rsidR="003E6E16" w:rsidRPr="00FA4467" w:rsidRDefault="003E6E16" w:rsidP="003E6E16">
      <w:pPr>
        <w:autoSpaceDE w:val="0"/>
        <w:autoSpaceDN w:val="0"/>
        <w:adjustRightInd w:val="0"/>
        <w:jc w:val="both"/>
        <w:rPr>
          <w:rFonts w:ascii="Verdana" w:hAnsi="Verdana" w:cs="Arial"/>
          <w:color w:val="0D0D0D" w:themeColor="text1" w:themeTint="F2"/>
          <w:sz w:val="23"/>
          <w:szCs w:val="23"/>
          <w:lang w:val="en"/>
        </w:rPr>
      </w:pPr>
      <w:r w:rsidRPr="00FA4467">
        <w:rPr>
          <w:rFonts w:ascii="Verdana" w:hAnsi="Verdana" w:cs="Verdana"/>
          <w:color w:val="0D0D0D" w:themeColor="text1" w:themeTint="F2"/>
          <w:sz w:val="20"/>
          <w:szCs w:val="20"/>
          <w:lang w:val="en"/>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w:t>
      </w:r>
      <w:r w:rsidRPr="00FA4467">
        <w:rPr>
          <w:rFonts w:ascii="Verdana" w:hAnsi="Verdana" w:cs="Verdana"/>
          <w:color w:val="0D0D0D" w:themeColor="text1" w:themeTint="F2"/>
          <w:sz w:val="20"/>
          <w:szCs w:val="20"/>
          <w:lang w:val="en"/>
        </w:rPr>
        <w:lastRenderedPageBreak/>
        <w:t xml:space="preserve">and contact arrangements with birth parents or those with parental responsibility. They are also responsible for ensuring that they also have information about the child’s care arrangements and the levels of authority delegated to the </w:t>
      </w:r>
      <w:proofErr w:type="gramStart"/>
      <w:r w:rsidRPr="00FA4467">
        <w:rPr>
          <w:rFonts w:ascii="Verdana" w:hAnsi="Verdana" w:cs="Verdana"/>
          <w:color w:val="0D0D0D" w:themeColor="text1" w:themeTint="F2"/>
          <w:sz w:val="20"/>
          <w:szCs w:val="20"/>
          <w:lang w:val="en"/>
        </w:rPr>
        <w:t>carer</w:t>
      </w:r>
      <w:proofErr w:type="gramEnd"/>
      <w:r w:rsidRPr="00FA4467">
        <w:rPr>
          <w:rFonts w:ascii="Verdana" w:hAnsi="Verdana" w:cs="Verdana"/>
          <w:color w:val="0D0D0D" w:themeColor="text1" w:themeTint="F2"/>
          <w:sz w:val="20"/>
          <w:szCs w:val="20"/>
          <w:lang w:val="en"/>
        </w:rPr>
        <w:t xml:space="preserve"> </w:t>
      </w:r>
      <w:proofErr w:type="gramStart"/>
      <w:r w:rsidRPr="00FA4467">
        <w:rPr>
          <w:rFonts w:ascii="Verdana" w:hAnsi="Verdana" w:cs="Verdana"/>
          <w:color w:val="0D0D0D" w:themeColor="text1" w:themeTint="F2"/>
          <w:sz w:val="20"/>
          <w:szCs w:val="20"/>
          <w:lang w:val="en"/>
        </w:rPr>
        <w:t>by</w:t>
      </w:r>
      <w:proofErr w:type="gramEnd"/>
      <w:r w:rsidRPr="00FA4467">
        <w:rPr>
          <w:rFonts w:ascii="Verdana" w:hAnsi="Verdana" w:cs="Verdana"/>
          <w:color w:val="0D0D0D" w:themeColor="text1" w:themeTint="F2"/>
          <w:sz w:val="20"/>
          <w:szCs w:val="20"/>
          <w:lang w:val="en"/>
        </w:rPr>
        <w:t xml:space="preserve"> the local authority looking after him/her. The designated children in care lead will have details of the child’s social worker. They will have drawn up an individual education plan in consultation with the Virtual School for Children in Care. </w:t>
      </w:r>
      <w:r w:rsidRPr="00FA4467">
        <w:rPr>
          <w:rFonts w:ascii="Verdana" w:hAnsi="Verdana" w:cs="Arial"/>
          <w:color w:val="0D0D0D" w:themeColor="text1" w:themeTint="F2"/>
          <w:sz w:val="20"/>
          <w:szCs w:val="20"/>
          <w:lang w:val="en"/>
        </w:rPr>
        <w:t>Designated teachers also have responsibility for promoting the educational achievement of children who have left care through adoption, special guardianship or child arrangement orders.</w:t>
      </w:r>
    </w:p>
    <w:p w14:paraId="5F10EC96"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27511295"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The designated child in </w:t>
      </w:r>
      <w:proofErr w:type="gramStart"/>
      <w:r w:rsidRPr="00FA4467">
        <w:rPr>
          <w:rFonts w:ascii="Verdana" w:hAnsi="Verdana" w:cs="Arial"/>
          <w:color w:val="0D0D0D" w:themeColor="text1" w:themeTint="F2"/>
          <w:sz w:val="20"/>
          <w:szCs w:val="20"/>
          <w:lang w:val="en"/>
        </w:rPr>
        <w:t>care lead</w:t>
      </w:r>
      <w:proofErr w:type="gramEnd"/>
      <w:r w:rsidRPr="00FA4467">
        <w:rPr>
          <w:rFonts w:ascii="Verdana" w:hAnsi="Verdana" w:cs="Arial"/>
          <w:color w:val="0D0D0D" w:themeColor="text1" w:themeTint="F2"/>
          <w:sz w:val="20"/>
          <w:szCs w:val="20"/>
          <w:lang w:val="en"/>
        </w:rPr>
        <w:t xml:space="preserve"> must have appropriate training and the relevant qualifications and experience. The </w:t>
      </w:r>
      <w:hyperlink r:id="rId53" w:history="1">
        <w:r w:rsidRPr="00FA4467">
          <w:rPr>
            <w:rStyle w:val="Hyperlink"/>
            <w:rFonts w:ascii="Verdana" w:eastAsiaTheme="majorEastAsia" w:hAnsi="Verdana" w:cs="Arial"/>
            <w:color w:val="0D0D0D" w:themeColor="text1" w:themeTint="F2"/>
            <w:sz w:val="20"/>
            <w:szCs w:val="20"/>
            <w:lang w:val="en"/>
          </w:rPr>
          <w:t>training for this role is provided by Cornwall Council</w:t>
        </w:r>
      </w:hyperlink>
      <w:r w:rsidRPr="00FA4467">
        <w:rPr>
          <w:rFonts w:ascii="Verdana" w:hAnsi="Verdana" w:cs="Arial"/>
          <w:color w:val="0D0D0D" w:themeColor="text1" w:themeTint="F2"/>
          <w:sz w:val="20"/>
          <w:szCs w:val="20"/>
          <w:lang w:val="en"/>
        </w:rPr>
        <w:t xml:space="preserve">. They must attend this training regardless of whether there are currently children within the school who are in care or previously looked after children. </w:t>
      </w:r>
    </w:p>
    <w:p w14:paraId="6C429AA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52348955"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All designated children in care staff should read the statutory guidance on ‘</w:t>
      </w:r>
      <w:hyperlink r:id="rId54" w:history="1">
        <w:r w:rsidRPr="00FA4467">
          <w:rPr>
            <w:rStyle w:val="Hyperlink"/>
            <w:rFonts w:ascii="Verdana" w:eastAsiaTheme="majorEastAsia" w:hAnsi="Verdana"/>
            <w:color w:val="0D0D0D" w:themeColor="text1" w:themeTint="F2"/>
            <w:sz w:val="20"/>
            <w:szCs w:val="20"/>
          </w:rPr>
          <w:t>Promoting the education of looked after children’</w:t>
        </w:r>
      </w:hyperlink>
      <w:r w:rsidRPr="00FA4467">
        <w:rPr>
          <w:rFonts w:ascii="Verdana" w:hAnsi="Verdana" w:cs="Arial"/>
          <w:color w:val="0D0D0D" w:themeColor="text1" w:themeTint="F2"/>
          <w:sz w:val="20"/>
          <w:szCs w:val="20"/>
          <w:lang w:val="en"/>
        </w:rPr>
        <w:t xml:space="preserve">. </w:t>
      </w:r>
    </w:p>
    <w:p w14:paraId="44855B6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4B10F408" w14:textId="77777777" w:rsidR="003E6E16" w:rsidRPr="00FA4467" w:rsidRDefault="003E6E16" w:rsidP="003E6E16">
      <w:pPr>
        <w:pStyle w:val="ListParagraph"/>
        <w:numPr>
          <w:ilvl w:val="1"/>
          <w:numId w:val="21"/>
        </w:numPr>
        <w:autoSpaceDE w:val="0"/>
        <w:autoSpaceDN w:val="0"/>
        <w:adjustRightInd w:val="0"/>
        <w:contextualSpacing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Young Carers</w:t>
      </w:r>
    </w:p>
    <w:p w14:paraId="646EC0C7" w14:textId="77777777" w:rsidR="003E6E16" w:rsidRPr="00FA4467" w:rsidRDefault="003E6E16" w:rsidP="003E6E16">
      <w:pPr>
        <w:autoSpaceDE w:val="0"/>
        <w:autoSpaceDN w:val="0"/>
        <w:adjustRightInd w:val="0"/>
        <w:ind w:left="720"/>
        <w:jc w:val="both"/>
        <w:rPr>
          <w:rFonts w:ascii="Verdana" w:hAnsi="Verdana" w:cs="Verdana"/>
          <w:b/>
          <w:bCs/>
          <w:color w:val="0D0D0D" w:themeColor="text1" w:themeTint="F2"/>
          <w:sz w:val="20"/>
          <w:szCs w:val="20"/>
          <w:lang w:val="en"/>
        </w:rPr>
      </w:pPr>
    </w:p>
    <w:p w14:paraId="07E68563"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As a school we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the needs of young carers in that they can be more vulnerable or placed at risk. </w:t>
      </w:r>
    </w:p>
    <w:p w14:paraId="3197DA71"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29A3F2B9"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We aim to be able to identify young carers and ensure they are supported to help reach their potential with an understanding that staff and volunteers may need to refer </w:t>
      </w:r>
      <w:proofErr w:type="gramStart"/>
      <w:r w:rsidRPr="00FA4467">
        <w:rPr>
          <w:rFonts w:ascii="Verdana" w:hAnsi="Verdana" w:cs="Verdana"/>
          <w:color w:val="0D0D0D" w:themeColor="text1" w:themeTint="F2"/>
          <w:sz w:val="20"/>
          <w:szCs w:val="20"/>
          <w:lang w:val="en"/>
        </w:rPr>
        <w:t>into</w:t>
      </w:r>
      <w:proofErr w:type="gramEnd"/>
      <w:r w:rsidRPr="00FA4467">
        <w:rPr>
          <w:rFonts w:ascii="Verdana" w:hAnsi="Verdana" w:cs="Verdana"/>
          <w:color w:val="0D0D0D" w:themeColor="text1" w:themeTint="F2"/>
          <w:sz w:val="20"/>
          <w:szCs w:val="20"/>
          <w:lang w:val="en"/>
        </w:rPr>
        <w:t xml:space="preserve"> early help services for an assessment of their needs via the Early Help Hub. </w:t>
      </w:r>
    </w:p>
    <w:p w14:paraId="11A37C9A" w14:textId="77777777" w:rsidR="003E6E16" w:rsidRPr="00FA4467" w:rsidRDefault="003E6E16" w:rsidP="003E6E16">
      <w:pPr>
        <w:autoSpaceDE w:val="0"/>
        <w:autoSpaceDN w:val="0"/>
        <w:adjustRightInd w:val="0"/>
        <w:jc w:val="both"/>
        <w:rPr>
          <w:rFonts w:ascii="Verdana" w:hAnsi="Verdana" w:cs="Arial"/>
          <w:color w:val="0D0D0D" w:themeColor="text1" w:themeTint="F2"/>
          <w:sz w:val="23"/>
          <w:szCs w:val="23"/>
          <w:lang w:val="en"/>
        </w:rPr>
      </w:pPr>
    </w:p>
    <w:p w14:paraId="47EFC7CF"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6.16</w:t>
      </w:r>
      <w:r w:rsidRPr="00FA4467">
        <w:rPr>
          <w:rFonts w:ascii="Verdana" w:hAnsi="Verdana" w:cs="Verdana"/>
          <w:b/>
          <w:bCs/>
          <w:color w:val="0D0D0D" w:themeColor="text1" w:themeTint="F2"/>
          <w:sz w:val="20"/>
          <w:szCs w:val="20"/>
          <w:lang w:val="en"/>
        </w:rPr>
        <w:tab/>
        <w:t xml:space="preserve"> </w:t>
      </w:r>
      <w:r w:rsidRPr="00FA4467">
        <w:rPr>
          <w:rFonts w:ascii="Verdana" w:hAnsi="Verdana" w:cs="Verdana"/>
          <w:b/>
          <w:bCs/>
          <w:color w:val="0D0D0D" w:themeColor="text1" w:themeTint="F2"/>
          <w:sz w:val="20"/>
          <w:szCs w:val="20"/>
          <w:u w:val="single"/>
          <w:lang w:val="en"/>
        </w:rPr>
        <w:t>Private Fostering</w:t>
      </w:r>
    </w:p>
    <w:p w14:paraId="54D11BF3"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752A2B9D"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A private fostering arrangement is when a child (up to the age of 16 years) is cared for consecutively for 28 days or longer by someone who is not a member of that child’s immediate family. In such a case the local authority should be informed.</w:t>
      </w:r>
    </w:p>
    <w:p w14:paraId="6DD82D47"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194DF7C1"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If the school </w:t>
      </w:r>
      <w:proofErr w:type="gramStart"/>
      <w:r w:rsidRPr="00FA4467">
        <w:rPr>
          <w:rFonts w:ascii="Verdana" w:hAnsi="Verdana" w:cs="Arial"/>
          <w:color w:val="0D0D0D" w:themeColor="text1" w:themeTint="F2"/>
          <w:sz w:val="20"/>
          <w:szCs w:val="20"/>
          <w:lang w:val="en"/>
        </w:rPr>
        <w:t>are</w:t>
      </w:r>
      <w:proofErr w:type="gramEnd"/>
      <w:r w:rsidRPr="00FA4467">
        <w:rPr>
          <w:rFonts w:ascii="Verdana" w:hAnsi="Verdana" w:cs="Arial"/>
          <w:color w:val="0D0D0D" w:themeColor="text1" w:themeTint="F2"/>
          <w:sz w:val="20"/>
          <w:szCs w:val="20"/>
          <w:lang w:val="en"/>
        </w:rPr>
        <w:t xml:space="preserve"> aware of such an arrangement being in place they must advise the family that the school </w:t>
      </w:r>
      <w:proofErr w:type="gramStart"/>
      <w:r w:rsidRPr="00FA4467">
        <w:rPr>
          <w:rFonts w:ascii="Verdana" w:hAnsi="Verdana" w:cs="Arial"/>
          <w:color w:val="0D0D0D" w:themeColor="text1" w:themeTint="F2"/>
          <w:sz w:val="20"/>
          <w:szCs w:val="20"/>
          <w:lang w:val="en"/>
        </w:rPr>
        <w:t>have</w:t>
      </w:r>
      <w:proofErr w:type="gramEnd"/>
      <w:r w:rsidRPr="00FA4467">
        <w:rPr>
          <w:rFonts w:ascii="Verdana" w:hAnsi="Verdana" w:cs="Arial"/>
          <w:color w:val="0D0D0D" w:themeColor="text1" w:themeTint="F2"/>
          <w:sz w:val="20"/>
          <w:szCs w:val="20"/>
          <w:lang w:val="en"/>
        </w:rPr>
        <w:t xml:space="preserve"> a responsibility to inform the local authority and encourage the family to advise the local authority themselves.</w:t>
      </w:r>
    </w:p>
    <w:p w14:paraId="5F265D6F"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5DDB5F9D" w14:textId="77777777" w:rsidR="003E6E16" w:rsidRPr="00FA4467" w:rsidRDefault="003E6E16" w:rsidP="003E6E16">
      <w:pPr>
        <w:autoSpaceDE w:val="0"/>
        <w:autoSpaceDN w:val="0"/>
        <w:adjustRightInd w:val="0"/>
        <w:jc w:val="both"/>
        <w:rPr>
          <w:b/>
          <w:color w:val="0D0D0D" w:themeColor="text1" w:themeTint="F2"/>
          <w:shd w:val="clear" w:color="auto" w:fill="FFFFFF"/>
        </w:rPr>
      </w:pPr>
      <w:r w:rsidRPr="00FA4467">
        <w:rPr>
          <w:rFonts w:ascii="Verdana" w:hAnsi="Verdana" w:cs="Arial"/>
          <w:color w:val="0D0D0D" w:themeColor="text1" w:themeTint="F2"/>
          <w:sz w:val="20"/>
          <w:szCs w:val="20"/>
          <w:lang w:val="en"/>
        </w:rPr>
        <w:t>Advice or a referral can be made via MARU.</w:t>
      </w:r>
    </w:p>
    <w:p w14:paraId="43EFE047" w14:textId="77777777" w:rsidR="003E6E16" w:rsidRPr="00FA4467" w:rsidRDefault="003E6E16" w:rsidP="003E6E16">
      <w:pPr>
        <w:autoSpaceDE w:val="0"/>
        <w:autoSpaceDN w:val="0"/>
        <w:adjustRightInd w:val="0"/>
        <w:jc w:val="both"/>
        <w:rPr>
          <w:b/>
          <w:color w:val="0D0D0D" w:themeColor="text1" w:themeTint="F2"/>
          <w:shd w:val="clear" w:color="auto" w:fill="FFFFFF"/>
        </w:rPr>
      </w:pPr>
    </w:p>
    <w:p w14:paraId="647BE041" w14:textId="77777777" w:rsidR="003E6E16" w:rsidRPr="00FA4467" w:rsidRDefault="003E6E16" w:rsidP="003E6E16">
      <w:pPr>
        <w:pStyle w:val="ListParagraph"/>
        <w:numPr>
          <w:ilvl w:val="1"/>
          <w:numId w:val="22"/>
        </w:numPr>
        <w:autoSpaceDE w:val="0"/>
        <w:autoSpaceDN w:val="0"/>
        <w:adjustRightInd w:val="0"/>
        <w:contextualSpacing w:val="0"/>
        <w:jc w:val="both"/>
        <w:rPr>
          <w:rFonts w:ascii="Verdana" w:hAnsi="Verdana" w:cs="Arial"/>
          <w:b/>
          <w:color w:val="0D0D0D" w:themeColor="text1" w:themeTint="F2"/>
          <w:sz w:val="20"/>
          <w:szCs w:val="20"/>
          <w:u w:val="single"/>
          <w:lang w:val="en"/>
        </w:rPr>
      </w:pPr>
      <w:r w:rsidRPr="00FA4467">
        <w:rPr>
          <w:rFonts w:ascii="Verdana" w:hAnsi="Verdana" w:cs="Arial"/>
          <w:b/>
          <w:color w:val="0D0D0D" w:themeColor="text1" w:themeTint="F2"/>
          <w:sz w:val="20"/>
          <w:szCs w:val="20"/>
          <w:u w:val="single"/>
          <w:lang w:val="en"/>
        </w:rPr>
        <w:t>Modern Slavery and Human Trafficking</w:t>
      </w:r>
    </w:p>
    <w:p w14:paraId="7F56FCFE" w14:textId="77777777" w:rsidR="003E6E16" w:rsidRPr="00FA4467" w:rsidRDefault="003E6E16" w:rsidP="003E6E16">
      <w:pPr>
        <w:pStyle w:val="ListParagraph"/>
        <w:autoSpaceDE w:val="0"/>
        <w:autoSpaceDN w:val="0"/>
        <w:adjustRightInd w:val="0"/>
        <w:jc w:val="both"/>
        <w:rPr>
          <w:rFonts w:ascii="Verdana" w:hAnsi="Verdana" w:cs="Arial"/>
          <w:color w:val="0D0D0D" w:themeColor="text1" w:themeTint="F2"/>
          <w:sz w:val="20"/>
          <w:szCs w:val="20"/>
          <w:u w:val="single"/>
          <w:lang w:val="en"/>
        </w:rPr>
      </w:pPr>
    </w:p>
    <w:p w14:paraId="4734A53E" w14:textId="77777777" w:rsidR="003E6E16" w:rsidRPr="00FA4467" w:rsidRDefault="003E6E16" w:rsidP="003E6E16">
      <w:pPr>
        <w:pStyle w:val="NormalWeb"/>
        <w:shd w:val="clear" w:color="auto" w:fill="FFFFFF"/>
        <w:spacing w:before="0" w:beforeAutospacing="0" w:after="0" w:afterAutospacing="0"/>
        <w:jc w:val="both"/>
        <w:textAlignment w:val="baseline"/>
        <w:rPr>
          <w:rFonts w:ascii="Verdana" w:hAnsi="Verdana"/>
          <w:color w:val="0D0D0D" w:themeColor="text1" w:themeTint="F2"/>
          <w:sz w:val="20"/>
          <w:szCs w:val="20"/>
        </w:rPr>
      </w:pPr>
      <w:r w:rsidRPr="00FA4467">
        <w:rPr>
          <w:rFonts w:ascii="Verdana" w:hAnsi="Verdana" w:cs="Arial"/>
          <w:color w:val="0D0D0D" w:themeColor="text1" w:themeTint="F2"/>
          <w:sz w:val="20"/>
          <w:szCs w:val="20"/>
          <w:lang w:val="en"/>
        </w:rPr>
        <w:t>The above are offences under the Modern Slavery Act 2015.</w:t>
      </w:r>
      <w:r w:rsidRPr="00FA4467">
        <w:rPr>
          <w:color w:val="0D0D0D" w:themeColor="text1" w:themeTint="F2"/>
        </w:rPr>
        <w:t xml:space="preserve"> </w:t>
      </w:r>
      <w:r w:rsidRPr="00FA4467">
        <w:rPr>
          <w:rFonts w:ascii="Verdana" w:hAnsi="Verdana"/>
          <w:color w:val="0D0D0D" w:themeColor="text1" w:themeTint="F2"/>
          <w:sz w:val="20"/>
          <w:szCs w:val="20"/>
        </w:rPr>
        <w:t xml:space="preserve">These offences include holding a person in a position of slavery, servitude forced or compulsory </w:t>
      </w:r>
      <w:proofErr w:type="gramStart"/>
      <w:r w:rsidRPr="00FA4467">
        <w:rPr>
          <w:rFonts w:ascii="Verdana" w:hAnsi="Verdana"/>
          <w:color w:val="0D0D0D" w:themeColor="text1" w:themeTint="F2"/>
          <w:sz w:val="20"/>
          <w:szCs w:val="20"/>
        </w:rPr>
        <w:t>labour, or</w:t>
      </w:r>
      <w:proofErr w:type="gramEnd"/>
      <w:r w:rsidRPr="00FA4467">
        <w:rPr>
          <w:rFonts w:ascii="Verdana" w:hAnsi="Verdana"/>
          <w:color w:val="0D0D0D" w:themeColor="text1" w:themeTint="F2"/>
          <w:sz w:val="20"/>
          <w:szCs w:val="20"/>
        </w:rPr>
        <w:t xml:space="preserve"> facilitating their travel with the intention of exploiting them soon after.</w:t>
      </w:r>
    </w:p>
    <w:p w14:paraId="49B416DC" w14:textId="77777777" w:rsidR="003E6E16" w:rsidRPr="00FA4467" w:rsidRDefault="003E6E16" w:rsidP="003E6E16">
      <w:pPr>
        <w:pStyle w:val="NormalWeb"/>
        <w:shd w:val="clear" w:color="auto" w:fill="FFFFFF"/>
        <w:spacing w:before="0" w:beforeAutospacing="0" w:after="0" w:afterAutospacing="0"/>
        <w:jc w:val="both"/>
        <w:textAlignment w:val="baseline"/>
        <w:rPr>
          <w:rFonts w:ascii="Verdana" w:hAnsi="Verdana"/>
          <w:color w:val="0D0D0D" w:themeColor="text1" w:themeTint="F2"/>
          <w:sz w:val="20"/>
        </w:rPr>
      </w:pPr>
      <w:r w:rsidRPr="00FA4467">
        <w:rPr>
          <w:rFonts w:ascii="Verdana" w:hAnsi="Verdana"/>
          <w:color w:val="0D0D0D" w:themeColor="text1" w:themeTint="F2"/>
          <w:sz w:val="20"/>
          <w:szCs w:val="20"/>
        </w:rPr>
        <w:br/>
        <w:t>Although human trafficking often involves an international cross-border element, it is also possible to be a victim of modern slavery within your own country.</w:t>
      </w:r>
      <w:r w:rsidRPr="00FA4467">
        <w:rPr>
          <w:rFonts w:ascii="Verdana" w:hAnsi="Verdana"/>
          <w:color w:val="0D0D0D" w:themeColor="text1" w:themeTint="F2"/>
          <w:sz w:val="20"/>
          <w:szCs w:val="22"/>
        </w:rPr>
        <w:t xml:space="preserve"> It is possible to be a victim even if consent has been given to be moved.</w:t>
      </w:r>
    </w:p>
    <w:p w14:paraId="1CDDDFDF" w14:textId="77777777" w:rsidR="003E6E16" w:rsidRPr="00FA4467" w:rsidRDefault="003E6E16" w:rsidP="003E6E16">
      <w:pPr>
        <w:pStyle w:val="NormalWeb"/>
        <w:shd w:val="clear" w:color="auto" w:fill="FFFFFF"/>
        <w:spacing w:before="0" w:beforeAutospacing="0" w:after="0" w:afterAutospacing="0"/>
        <w:jc w:val="both"/>
        <w:textAlignment w:val="baseline"/>
        <w:rPr>
          <w:color w:val="0D0D0D" w:themeColor="text1" w:themeTint="F2"/>
        </w:rPr>
      </w:pPr>
    </w:p>
    <w:p w14:paraId="06E241B6"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rPr>
      </w:pPr>
      <w:r w:rsidRPr="00FA4467">
        <w:rPr>
          <w:rFonts w:ascii="Verdana" w:hAnsi="Verdana"/>
          <w:color w:val="0D0D0D" w:themeColor="text1" w:themeTint="F2"/>
          <w:sz w:val="20"/>
          <w:szCs w:val="20"/>
        </w:rPr>
        <w:lastRenderedPageBreak/>
        <w:t>Children cannot give consent to being exploited therefore the element of coercion or deception does not need to be present to prove an offence.</w:t>
      </w:r>
    </w:p>
    <w:p w14:paraId="30FF9279" w14:textId="77777777" w:rsidR="003E6E16" w:rsidRPr="00FA4467" w:rsidRDefault="003E6E16" w:rsidP="003E6E16">
      <w:pPr>
        <w:shd w:val="clear" w:color="auto" w:fill="FFFFFF"/>
        <w:spacing w:after="240"/>
        <w:jc w:val="both"/>
        <w:textAlignment w:val="baseline"/>
        <w:rPr>
          <w:rFonts w:ascii="Verdana" w:hAnsi="Verdana"/>
          <w:b/>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 xml:space="preserve">If you hold information that could lead to the identification, discovery and recovery of victims in the UK, you can contact the Modern Slavery Helpline 08000 121 700. </w:t>
      </w:r>
      <w:r w:rsidRPr="00FA4467">
        <w:rPr>
          <w:rFonts w:ascii="Verdana" w:hAnsi="Verdana"/>
          <w:b/>
          <w:color w:val="0D0D0D" w:themeColor="text1" w:themeTint="F2"/>
          <w:sz w:val="20"/>
          <w:szCs w:val="20"/>
          <w:shd w:val="clear" w:color="auto" w:fill="FFFFFF"/>
        </w:rPr>
        <w:t>All members of staff must also inform the DSL/DDSL of any concerns.</w:t>
      </w:r>
    </w:p>
    <w:p w14:paraId="57A2FE01"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Advice or referral can be made via MARU (0300 1231 116) or for Vulnerable Adults (0300 1234 131).</w:t>
      </w:r>
    </w:p>
    <w:p w14:paraId="22F7423C" w14:textId="77777777" w:rsidR="003E6E16" w:rsidRPr="00FA4467" w:rsidRDefault="003E6E16" w:rsidP="003E6E16">
      <w:pPr>
        <w:pStyle w:val="ListParagraph"/>
        <w:numPr>
          <w:ilvl w:val="1"/>
          <w:numId w:val="22"/>
        </w:numPr>
        <w:shd w:val="clear" w:color="auto" w:fill="FFFFFF"/>
        <w:spacing w:after="240"/>
        <w:contextualSpacing w:val="0"/>
        <w:jc w:val="both"/>
        <w:textAlignment w:val="baseline"/>
        <w:rPr>
          <w:rFonts w:ascii="Verdana" w:hAnsi="Verdana"/>
          <w:b/>
          <w:color w:val="0D0D0D" w:themeColor="text1" w:themeTint="F2"/>
          <w:sz w:val="20"/>
          <w:szCs w:val="20"/>
          <w:u w:val="single"/>
          <w:shd w:val="clear" w:color="auto" w:fill="FFFFFF"/>
        </w:rPr>
      </w:pPr>
      <w:r w:rsidRPr="00FA4467">
        <w:rPr>
          <w:rFonts w:ascii="Verdana" w:hAnsi="Verdana"/>
          <w:b/>
          <w:color w:val="0D0D0D" w:themeColor="text1" w:themeTint="F2"/>
          <w:sz w:val="20"/>
          <w:szCs w:val="20"/>
          <w:u w:val="single"/>
          <w:shd w:val="clear" w:color="auto" w:fill="FFFFFF"/>
        </w:rPr>
        <w:t>Contextual Safeguarding</w:t>
      </w:r>
    </w:p>
    <w:p w14:paraId="02B4B16C"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Safeguarding incidents can be associated with factors outside of school.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 It can include child sexual exploitation, child criminal exploitation, serious violence, county lines, domestic abuse and gang culture.  It can also involve links to anti-social behaviour, identifying local ‘</w:t>
      </w:r>
      <w:proofErr w:type="gramStart"/>
      <w:r w:rsidRPr="00FA4467">
        <w:rPr>
          <w:rFonts w:ascii="Verdana" w:hAnsi="Verdana"/>
          <w:color w:val="0D0D0D" w:themeColor="text1" w:themeTint="F2"/>
          <w:sz w:val="20"/>
          <w:szCs w:val="20"/>
          <w:shd w:val="clear" w:color="auto" w:fill="FFFFFF"/>
        </w:rPr>
        <w:t>hot-spots</w:t>
      </w:r>
      <w:proofErr w:type="gramEnd"/>
      <w:r w:rsidRPr="00FA4467">
        <w:rPr>
          <w:rFonts w:ascii="Verdana" w:hAnsi="Verdana"/>
          <w:color w:val="0D0D0D" w:themeColor="text1" w:themeTint="F2"/>
          <w:sz w:val="20"/>
          <w:szCs w:val="20"/>
          <w:shd w:val="clear" w:color="auto" w:fill="FFFFFF"/>
        </w:rPr>
        <w:t>’ in the community.</w:t>
      </w:r>
    </w:p>
    <w:p w14:paraId="6907237F"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Always have a discussion with your DSL/DDSL if you have concerns or if you have been told information that concerns you about a family.</w:t>
      </w:r>
    </w:p>
    <w:p w14:paraId="51E99FDF"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 xml:space="preserve">It is important to verify as much as possible the accuracy of the </w:t>
      </w:r>
      <w:proofErr w:type="gramStart"/>
      <w:r w:rsidRPr="00FA4467">
        <w:rPr>
          <w:rFonts w:ascii="Verdana" w:hAnsi="Verdana"/>
          <w:color w:val="0D0D0D" w:themeColor="text1" w:themeTint="F2"/>
          <w:sz w:val="20"/>
          <w:szCs w:val="20"/>
          <w:shd w:val="clear" w:color="auto" w:fill="FFFFFF"/>
        </w:rPr>
        <w:t>information</w:t>
      </w:r>
      <w:proofErr w:type="gramEnd"/>
      <w:r w:rsidRPr="00FA4467">
        <w:rPr>
          <w:rFonts w:ascii="Verdana" w:hAnsi="Verdana"/>
          <w:color w:val="0D0D0D" w:themeColor="text1" w:themeTint="F2"/>
          <w:sz w:val="20"/>
          <w:szCs w:val="20"/>
          <w:shd w:val="clear" w:color="auto" w:fill="FFFFFF"/>
        </w:rPr>
        <w:t xml:space="preserve"> but this should not get in the way of you having a discussion with your DSL.</w:t>
      </w:r>
    </w:p>
    <w:p w14:paraId="0AA70B9A"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If making a referral to social care the school should provide as much information as possible.</w:t>
      </w:r>
    </w:p>
    <w:p w14:paraId="4574C167" w14:textId="77777777" w:rsidR="003E6E16" w:rsidRPr="00FA4467" w:rsidRDefault="003E6E16" w:rsidP="003E6E16">
      <w:pPr>
        <w:pStyle w:val="ListParagraph"/>
        <w:numPr>
          <w:ilvl w:val="1"/>
          <w:numId w:val="22"/>
        </w:numPr>
        <w:shd w:val="clear" w:color="auto" w:fill="FFFFFF"/>
        <w:spacing w:after="240"/>
        <w:contextualSpacing w:val="0"/>
        <w:jc w:val="both"/>
        <w:textAlignment w:val="baseline"/>
        <w:rPr>
          <w:rFonts w:ascii="Verdana" w:hAnsi="Verdana"/>
          <w:b/>
          <w:color w:val="0D0D0D" w:themeColor="text1" w:themeTint="F2"/>
          <w:sz w:val="20"/>
          <w:szCs w:val="20"/>
          <w:u w:val="single"/>
          <w:shd w:val="clear" w:color="auto" w:fill="FFFFFF"/>
        </w:rPr>
      </w:pPr>
      <w:r w:rsidRPr="00FA4467">
        <w:rPr>
          <w:rFonts w:ascii="Verdana" w:hAnsi="Verdana"/>
          <w:b/>
          <w:color w:val="0D0D0D" w:themeColor="text1" w:themeTint="F2"/>
          <w:sz w:val="20"/>
          <w:szCs w:val="20"/>
          <w:u w:val="single"/>
          <w:shd w:val="clear" w:color="auto" w:fill="FFFFFF"/>
        </w:rPr>
        <w:t>Serious Violence</w:t>
      </w:r>
    </w:p>
    <w:p w14:paraId="2B2C5793" w14:textId="77777777" w:rsidR="003E6E16" w:rsidRPr="00FA4467" w:rsidRDefault="003E6E16" w:rsidP="003E6E16">
      <w:pPr>
        <w:shd w:val="clear" w:color="auto" w:fill="FFFFFF"/>
        <w:spacing w:after="240"/>
        <w:jc w:val="both"/>
        <w:textAlignment w:val="baseline"/>
        <w:rPr>
          <w:rFonts w:ascii="Verdana" w:hAnsi="Verdana"/>
          <w:color w:val="0D0D0D" w:themeColor="text1" w:themeTint="F2"/>
          <w:sz w:val="20"/>
          <w:szCs w:val="20"/>
          <w:shd w:val="clear" w:color="auto" w:fill="FFFFFF"/>
        </w:rPr>
      </w:pPr>
      <w:r w:rsidRPr="00FA4467">
        <w:rPr>
          <w:rFonts w:ascii="Verdana" w:hAnsi="Verdana"/>
          <w:color w:val="0D0D0D" w:themeColor="text1" w:themeTint="F2"/>
          <w:sz w:val="20"/>
          <w:szCs w:val="20"/>
          <w:shd w:val="clear" w:color="auto" w:fill="FFFFFF"/>
        </w:rPr>
        <w:t xml:space="preserve">All staff should be aware of indicators which may suggest that children are at risk </w:t>
      </w:r>
      <w:proofErr w:type="gramStart"/>
      <w:r w:rsidRPr="00FA4467">
        <w:rPr>
          <w:rFonts w:ascii="Verdana" w:hAnsi="Verdana"/>
          <w:color w:val="0D0D0D" w:themeColor="text1" w:themeTint="F2"/>
          <w:sz w:val="20"/>
          <w:szCs w:val="20"/>
          <w:shd w:val="clear" w:color="auto" w:fill="FFFFFF"/>
        </w:rPr>
        <w:t>from, or</w:t>
      </w:r>
      <w:proofErr w:type="gramEnd"/>
      <w:r w:rsidRPr="00FA4467">
        <w:rPr>
          <w:rFonts w:ascii="Verdana" w:hAnsi="Verdana"/>
          <w:color w:val="0D0D0D" w:themeColor="text1" w:themeTint="F2"/>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  </w:t>
      </w:r>
    </w:p>
    <w:p w14:paraId="5F285CFF" w14:textId="77777777" w:rsidR="003E6E16" w:rsidRPr="00FA4467" w:rsidRDefault="003E6E16" w:rsidP="003E6E16">
      <w:pPr>
        <w:pStyle w:val="Heading2"/>
        <w:tabs>
          <w:tab w:val="left" w:pos="851"/>
        </w:tabs>
        <w:spacing w:before="0" w:line="240" w:lineRule="auto"/>
        <w:jc w:val="both"/>
        <w:rPr>
          <w:rFonts w:ascii="Verdana" w:eastAsia="Times New Roman" w:hAnsi="Verdana" w:cs="Times New Roman"/>
          <w:iCs/>
          <w:color w:val="0D0D0D" w:themeColor="text1" w:themeTint="F2"/>
          <w:sz w:val="20"/>
          <w:szCs w:val="20"/>
        </w:rPr>
      </w:pPr>
      <w:bookmarkStart w:id="0" w:name="_Toc459639250"/>
      <w:bookmarkStart w:id="1" w:name="_Toc295993835"/>
      <w:r w:rsidRPr="00FA4467">
        <w:rPr>
          <w:rFonts w:ascii="Verdana" w:eastAsia="Times New Roman" w:hAnsi="Verdana"/>
          <w:color w:val="0D0D0D" w:themeColor="text1" w:themeTint="F2"/>
          <w:sz w:val="20"/>
          <w:szCs w:val="20"/>
          <w:lang w:eastAsia="en-GB"/>
        </w:rPr>
        <w:t>6.20</w:t>
      </w:r>
      <w:r w:rsidRPr="00FA4467">
        <w:rPr>
          <w:rFonts w:ascii="Verdana" w:eastAsia="Times New Roman" w:hAnsi="Verdana"/>
          <w:color w:val="0D0D0D" w:themeColor="text1" w:themeTint="F2"/>
          <w:sz w:val="20"/>
          <w:szCs w:val="20"/>
          <w:lang w:eastAsia="en-GB"/>
        </w:rPr>
        <w:tab/>
      </w:r>
      <w:r w:rsidRPr="00FA4467">
        <w:rPr>
          <w:rFonts w:ascii="Verdana" w:eastAsia="Times New Roman" w:hAnsi="Verdana" w:cs="Times New Roman"/>
          <w:iCs/>
          <w:color w:val="0D0D0D" w:themeColor="text1" w:themeTint="F2"/>
          <w:sz w:val="20"/>
          <w:szCs w:val="20"/>
          <w:u w:val="single"/>
        </w:rPr>
        <w:t>Special Circumstances</w:t>
      </w:r>
    </w:p>
    <w:bookmarkEnd w:id="0"/>
    <w:bookmarkEnd w:id="1"/>
    <w:p w14:paraId="2A847E20" w14:textId="77777777" w:rsidR="003E6E16" w:rsidRPr="00FA4467" w:rsidRDefault="003E6E16" w:rsidP="003E6E16">
      <w:pPr>
        <w:widowControl w:val="0"/>
        <w:autoSpaceDE w:val="0"/>
        <w:autoSpaceDN w:val="0"/>
        <w:adjustRightInd w:val="0"/>
        <w:jc w:val="both"/>
        <w:rPr>
          <w:rFonts w:ascii="Verdana" w:hAnsi="Verdana" w:cs="Arial"/>
          <w:bCs/>
          <w:color w:val="0D0D0D" w:themeColor="text1" w:themeTint="F2"/>
          <w:sz w:val="20"/>
          <w:szCs w:val="20"/>
        </w:rPr>
      </w:pPr>
    </w:p>
    <w:p w14:paraId="37E76326" w14:textId="77777777" w:rsidR="003E6E16" w:rsidRPr="00FA4467" w:rsidRDefault="003E6E16" w:rsidP="003E6E16">
      <w:pPr>
        <w:keepNext/>
        <w:jc w:val="both"/>
        <w:outlineLvl w:val="1"/>
        <w:rPr>
          <w:rFonts w:ascii="Verdana" w:hAnsi="Verdana"/>
          <w:b/>
          <w:bCs/>
          <w:iCs/>
          <w:color w:val="0D0D0D" w:themeColor="text1" w:themeTint="F2"/>
          <w:sz w:val="20"/>
          <w:szCs w:val="20"/>
          <w:u w:val="single"/>
        </w:rPr>
      </w:pPr>
      <w:bookmarkStart w:id="2" w:name="_Toc459639251"/>
      <w:bookmarkStart w:id="3" w:name="_Toc295993836"/>
      <w:r w:rsidRPr="00FA4467">
        <w:rPr>
          <w:rFonts w:ascii="Verdana" w:hAnsi="Verdana"/>
          <w:b/>
          <w:bCs/>
          <w:iCs/>
          <w:color w:val="0D0D0D" w:themeColor="text1" w:themeTint="F2"/>
          <w:sz w:val="20"/>
          <w:szCs w:val="20"/>
        </w:rPr>
        <w:t xml:space="preserve">6.20.1 </w:t>
      </w:r>
      <w:r w:rsidRPr="00FA4467">
        <w:rPr>
          <w:rFonts w:ascii="Verdana" w:hAnsi="Verdana"/>
          <w:b/>
          <w:bCs/>
          <w:iCs/>
          <w:color w:val="0D0D0D" w:themeColor="text1" w:themeTint="F2"/>
          <w:sz w:val="20"/>
          <w:szCs w:val="20"/>
          <w:u w:val="single"/>
        </w:rPr>
        <w:t>Work Experience</w:t>
      </w:r>
      <w:bookmarkEnd w:id="2"/>
      <w:bookmarkEnd w:id="3"/>
      <w:r w:rsidRPr="00FA4467">
        <w:rPr>
          <w:rFonts w:ascii="Verdana" w:hAnsi="Verdana"/>
          <w:b/>
          <w:bCs/>
          <w:iCs/>
          <w:color w:val="0D0D0D" w:themeColor="text1" w:themeTint="F2"/>
          <w:sz w:val="20"/>
          <w:szCs w:val="20"/>
          <w:u w:val="single"/>
        </w:rPr>
        <w:t xml:space="preserve"> </w:t>
      </w:r>
    </w:p>
    <w:p w14:paraId="42D37442" w14:textId="77777777" w:rsidR="003E6E16" w:rsidRPr="00FA4467" w:rsidRDefault="003E6E16" w:rsidP="003E6E16">
      <w:pPr>
        <w:keepNext/>
        <w:jc w:val="both"/>
        <w:outlineLvl w:val="1"/>
        <w:rPr>
          <w:rFonts w:ascii="Verdana" w:hAnsi="Verdana"/>
          <w:bCs/>
          <w:iCs/>
          <w:color w:val="0D0D0D" w:themeColor="text1" w:themeTint="F2"/>
          <w:sz w:val="20"/>
          <w:szCs w:val="20"/>
          <w:u w:val="single"/>
        </w:rPr>
      </w:pPr>
    </w:p>
    <w:p w14:paraId="451FDE72" w14:textId="77777777" w:rsidR="003E6E16" w:rsidRPr="00FA4467" w:rsidRDefault="003E6E16" w:rsidP="003E6E16">
      <w:pPr>
        <w:widowControl w:val="0"/>
        <w:autoSpaceDE w:val="0"/>
        <w:autoSpaceDN w:val="0"/>
        <w:adjustRightInd w:val="0"/>
        <w:jc w:val="both"/>
        <w:rPr>
          <w:rFonts w:ascii="Verdana" w:hAnsi="Verdana" w:cs="Arial"/>
          <w:bCs/>
          <w:color w:val="0D0D0D" w:themeColor="text1" w:themeTint="F2"/>
          <w:sz w:val="20"/>
          <w:szCs w:val="20"/>
        </w:rPr>
      </w:pPr>
      <w:r w:rsidRPr="00FA4467">
        <w:rPr>
          <w:rFonts w:ascii="Verdana" w:hAnsi="Verdana" w:cs="Arial"/>
          <w:bCs/>
          <w:color w:val="0D0D0D" w:themeColor="text1" w:themeTint="F2"/>
          <w:sz w:val="20"/>
          <w:szCs w:val="20"/>
        </w:rPr>
        <w:t>The school has detailed procedures to safeguard pupils undertaking work experience, including arrangements for checking people who provide placements and supervise pupils on work experience.</w:t>
      </w:r>
      <w:r w:rsidRPr="00FA4467" w:rsidDel="007C4EFB">
        <w:rPr>
          <w:rFonts w:ascii="Verdana" w:hAnsi="Verdana" w:cs="Arial"/>
          <w:bCs/>
          <w:color w:val="0D0D0D" w:themeColor="text1" w:themeTint="F2"/>
          <w:sz w:val="20"/>
          <w:szCs w:val="20"/>
        </w:rPr>
        <w:t xml:space="preserve"> </w:t>
      </w:r>
    </w:p>
    <w:p w14:paraId="72A5866A" w14:textId="77777777" w:rsidR="003E6E16" w:rsidRPr="00FA4467" w:rsidRDefault="003E6E16" w:rsidP="003E6E16">
      <w:pPr>
        <w:widowControl w:val="0"/>
        <w:autoSpaceDE w:val="0"/>
        <w:autoSpaceDN w:val="0"/>
        <w:adjustRightInd w:val="0"/>
        <w:jc w:val="both"/>
        <w:rPr>
          <w:rFonts w:ascii="Verdana" w:hAnsi="Verdana" w:cs="Arial"/>
          <w:bCs/>
          <w:color w:val="0D0D0D" w:themeColor="text1" w:themeTint="F2"/>
          <w:sz w:val="20"/>
          <w:szCs w:val="20"/>
        </w:rPr>
      </w:pPr>
      <w:r w:rsidRPr="00FA4467">
        <w:rPr>
          <w:rFonts w:ascii="Verdana" w:hAnsi="Verdana" w:cs="Arial"/>
          <w:bCs/>
          <w:color w:val="0D0D0D" w:themeColor="text1" w:themeTint="F2"/>
          <w:sz w:val="20"/>
          <w:szCs w:val="20"/>
        </w:rPr>
        <w:t xml:space="preserve"> </w:t>
      </w:r>
    </w:p>
    <w:p w14:paraId="532289E4" w14:textId="77777777" w:rsidR="003E6E16" w:rsidRPr="00FA4467" w:rsidRDefault="003E6E16" w:rsidP="003E6E16">
      <w:pPr>
        <w:keepNext/>
        <w:jc w:val="both"/>
        <w:outlineLvl w:val="1"/>
        <w:rPr>
          <w:rFonts w:ascii="Verdana" w:hAnsi="Verdana"/>
          <w:bCs/>
          <w:iCs/>
          <w:color w:val="0D0D0D" w:themeColor="text1" w:themeTint="F2"/>
          <w:sz w:val="20"/>
          <w:szCs w:val="20"/>
        </w:rPr>
      </w:pPr>
      <w:bookmarkStart w:id="4" w:name="_Toc459639252"/>
      <w:bookmarkStart w:id="5" w:name="_Toc295993837"/>
      <w:r w:rsidRPr="00FA4467">
        <w:rPr>
          <w:rFonts w:ascii="Verdana" w:hAnsi="Verdana"/>
          <w:b/>
          <w:bCs/>
          <w:iCs/>
          <w:color w:val="0D0D0D" w:themeColor="text1" w:themeTint="F2"/>
          <w:sz w:val="20"/>
          <w:szCs w:val="20"/>
        </w:rPr>
        <w:t xml:space="preserve">6.20.2 </w:t>
      </w:r>
      <w:r w:rsidRPr="00FA4467">
        <w:rPr>
          <w:rFonts w:ascii="Verdana" w:hAnsi="Verdana"/>
          <w:b/>
          <w:bCs/>
          <w:iCs/>
          <w:color w:val="0D0D0D" w:themeColor="text1" w:themeTint="F2"/>
          <w:sz w:val="20"/>
          <w:szCs w:val="20"/>
          <w:u w:val="single"/>
        </w:rPr>
        <w:t>Children staying with host families</w:t>
      </w:r>
      <w:bookmarkEnd w:id="4"/>
      <w:bookmarkEnd w:id="5"/>
      <w:r w:rsidRPr="00FA4467">
        <w:rPr>
          <w:rFonts w:ascii="Verdana" w:hAnsi="Verdana"/>
          <w:b/>
          <w:bCs/>
          <w:iCs/>
          <w:color w:val="0D0D0D" w:themeColor="text1" w:themeTint="F2"/>
          <w:sz w:val="20"/>
          <w:szCs w:val="20"/>
          <w:u w:val="single"/>
        </w:rPr>
        <w:t xml:space="preserve"> - now referred to as homestay</w:t>
      </w:r>
      <w:r w:rsidRPr="00FA4467">
        <w:rPr>
          <w:rFonts w:ascii="Verdana" w:hAnsi="Verdana"/>
          <w:bCs/>
          <w:iCs/>
          <w:color w:val="0D0D0D" w:themeColor="text1" w:themeTint="F2"/>
          <w:sz w:val="20"/>
          <w:szCs w:val="20"/>
          <w:u w:val="single"/>
        </w:rPr>
        <w:t xml:space="preserve"> </w:t>
      </w:r>
      <w:r w:rsidRPr="00FA4467">
        <w:rPr>
          <w:rFonts w:ascii="Verdana" w:hAnsi="Verdana"/>
          <w:bCs/>
          <w:iCs/>
          <w:color w:val="0D0D0D" w:themeColor="text1" w:themeTint="F2"/>
          <w:sz w:val="20"/>
          <w:szCs w:val="20"/>
        </w:rPr>
        <w:br/>
      </w:r>
    </w:p>
    <w:p w14:paraId="6F10D38E" w14:textId="6179CB23" w:rsidR="003E6E16" w:rsidRPr="00FA4467" w:rsidRDefault="003E6E16" w:rsidP="003E6E16">
      <w:pPr>
        <w:widowControl w:val="0"/>
        <w:autoSpaceDE w:val="0"/>
        <w:autoSpaceDN w:val="0"/>
        <w:adjustRightInd w:val="0"/>
        <w:jc w:val="both"/>
        <w:rPr>
          <w:rFonts w:ascii="Verdana" w:hAnsi="Verdana" w:cs="Arial"/>
          <w:bCs/>
          <w:color w:val="0D0D0D" w:themeColor="text1" w:themeTint="F2"/>
          <w:sz w:val="20"/>
          <w:szCs w:val="20"/>
        </w:rPr>
      </w:pPr>
      <w:r w:rsidRPr="00FA4467">
        <w:rPr>
          <w:rFonts w:ascii="Verdana" w:hAnsi="Verdana" w:cs="Arial"/>
          <w:bCs/>
          <w:color w:val="0D0D0D" w:themeColor="text1" w:themeTint="F2"/>
          <w:sz w:val="20"/>
          <w:szCs w:val="20"/>
        </w:rPr>
        <w:t xml:space="preserve">The schools may </w:t>
      </w:r>
      <w:proofErr w:type="gramStart"/>
      <w:r w:rsidRPr="00FA4467">
        <w:rPr>
          <w:rFonts w:ascii="Verdana" w:hAnsi="Verdana" w:cs="Arial"/>
          <w:bCs/>
          <w:color w:val="0D0D0D" w:themeColor="text1" w:themeTint="F2"/>
          <w:sz w:val="20"/>
          <w:szCs w:val="20"/>
        </w:rPr>
        <w:t>make arrangements</w:t>
      </w:r>
      <w:proofErr w:type="gramEnd"/>
      <w:r w:rsidRPr="00FA4467">
        <w:rPr>
          <w:rFonts w:ascii="Verdana" w:hAnsi="Verdana" w:cs="Arial"/>
          <w:bCs/>
          <w:color w:val="0D0D0D" w:themeColor="text1" w:themeTint="F2"/>
          <w:sz w:val="20"/>
          <w:szCs w:val="20"/>
        </w:rPr>
        <w:t xml:space="preserve"> for pupils to stay with a host family during a foreign exchange trip or sports tour. Some overseas pupils may reside with host families during school </w:t>
      </w:r>
      <w:proofErr w:type="gramStart"/>
      <w:r w:rsidRPr="00FA4467">
        <w:rPr>
          <w:rFonts w:ascii="Verdana" w:hAnsi="Verdana" w:cs="Arial"/>
          <w:bCs/>
          <w:color w:val="0D0D0D" w:themeColor="text1" w:themeTint="F2"/>
          <w:sz w:val="20"/>
          <w:szCs w:val="20"/>
        </w:rPr>
        <w:t>terms</w:t>
      </w:r>
      <w:proofErr w:type="gramEnd"/>
      <w:r w:rsidRPr="00FA4467">
        <w:rPr>
          <w:rFonts w:ascii="Verdana" w:hAnsi="Verdana" w:cs="Arial"/>
          <w:bCs/>
          <w:color w:val="0D0D0D" w:themeColor="text1" w:themeTint="F2"/>
          <w:sz w:val="20"/>
          <w:szCs w:val="20"/>
        </w:rPr>
        <w:t xml:space="preserve"> and we will work with the local authority to check that such arrangements </w:t>
      </w:r>
      <w:r w:rsidRPr="00FA4467">
        <w:rPr>
          <w:rFonts w:ascii="Verdana" w:hAnsi="Verdana" w:cs="Arial"/>
          <w:bCs/>
          <w:color w:val="0D0D0D" w:themeColor="text1" w:themeTint="F2"/>
          <w:sz w:val="20"/>
          <w:szCs w:val="20"/>
        </w:rPr>
        <w:lastRenderedPageBreak/>
        <w:t>are safe and suitable. In such circumstances the schools follow the guidance in Annex D of KCSIE (September 202</w:t>
      </w:r>
      <w:r w:rsidR="00ED6F90">
        <w:rPr>
          <w:rFonts w:ascii="Verdana" w:hAnsi="Verdana" w:cs="Arial"/>
          <w:bCs/>
          <w:color w:val="0D0D0D" w:themeColor="text1" w:themeTint="F2"/>
          <w:sz w:val="20"/>
          <w:szCs w:val="20"/>
        </w:rPr>
        <w:t>5</w:t>
      </w:r>
      <w:r w:rsidRPr="00FA4467">
        <w:rPr>
          <w:rFonts w:ascii="Verdana" w:hAnsi="Verdana" w:cs="Arial"/>
          <w:bCs/>
          <w:color w:val="0D0D0D" w:themeColor="text1" w:themeTint="F2"/>
          <w:sz w:val="20"/>
          <w:szCs w:val="20"/>
        </w:rPr>
        <w:t>)</w:t>
      </w:r>
      <w:r w:rsidRPr="00FA4467">
        <w:rPr>
          <w:rFonts w:ascii="Verdana" w:hAnsi="Verdana" w:cs="Arial"/>
          <w:bCs/>
          <w:i/>
          <w:color w:val="0D0D0D" w:themeColor="text1" w:themeTint="F2"/>
          <w:sz w:val="20"/>
          <w:szCs w:val="20"/>
        </w:rPr>
        <w:t xml:space="preserve"> </w:t>
      </w:r>
      <w:r w:rsidRPr="00FA4467">
        <w:rPr>
          <w:rFonts w:ascii="Verdana" w:hAnsi="Verdana" w:cs="Arial"/>
          <w:bCs/>
          <w:color w:val="0D0D0D" w:themeColor="text1" w:themeTint="F2"/>
          <w:sz w:val="20"/>
          <w:szCs w:val="20"/>
        </w:rPr>
        <w:t xml:space="preserve">to ensure that hosting arrangements are as safe as possible. </w:t>
      </w:r>
    </w:p>
    <w:p w14:paraId="7390E5B8" w14:textId="77777777" w:rsidR="003E6E16" w:rsidRPr="00FA4467" w:rsidRDefault="003E6E16" w:rsidP="003E6E16">
      <w:pPr>
        <w:widowControl w:val="0"/>
        <w:autoSpaceDE w:val="0"/>
        <w:autoSpaceDN w:val="0"/>
        <w:adjustRightInd w:val="0"/>
        <w:jc w:val="both"/>
        <w:rPr>
          <w:rFonts w:ascii="Verdana" w:hAnsi="Verdana" w:cs="Arial"/>
          <w:bCs/>
          <w:color w:val="0D0D0D" w:themeColor="text1" w:themeTint="F2"/>
          <w:sz w:val="20"/>
          <w:szCs w:val="20"/>
        </w:rPr>
      </w:pPr>
    </w:p>
    <w:p w14:paraId="18C9BCDB" w14:textId="77777777" w:rsidR="003E6E16" w:rsidRPr="00FA4467" w:rsidRDefault="003E6E16" w:rsidP="003E6E16">
      <w:pPr>
        <w:widowControl w:val="0"/>
        <w:autoSpaceDE w:val="0"/>
        <w:autoSpaceDN w:val="0"/>
        <w:adjustRightInd w:val="0"/>
        <w:jc w:val="both"/>
        <w:rPr>
          <w:rFonts w:ascii="Verdana" w:hAnsi="Verdana" w:cs="Arial"/>
          <w:b/>
          <w:bCs/>
          <w:color w:val="0D0D0D" w:themeColor="text1" w:themeTint="F2"/>
          <w:sz w:val="20"/>
          <w:szCs w:val="20"/>
          <w:u w:val="single"/>
        </w:rPr>
      </w:pPr>
      <w:r w:rsidRPr="00FA4467">
        <w:rPr>
          <w:rFonts w:ascii="Verdana" w:hAnsi="Verdana" w:cs="Arial"/>
          <w:b/>
          <w:bCs/>
          <w:color w:val="0D0D0D" w:themeColor="text1" w:themeTint="F2"/>
          <w:sz w:val="20"/>
          <w:szCs w:val="20"/>
          <w:u w:val="single"/>
        </w:rPr>
        <w:t>6.20.3 Role of the Appropriate Adult during Police Investigations</w:t>
      </w:r>
    </w:p>
    <w:p w14:paraId="0E5EDE86" w14:textId="77777777" w:rsidR="003E6E16" w:rsidRPr="00FA4467" w:rsidRDefault="003E6E16" w:rsidP="003E6E16">
      <w:pPr>
        <w:widowControl w:val="0"/>
        <w:autoSpaceDE w:val="0"/>
        <w:autoSpaceDN w:val="0"/>
        <w:adjustRightInd w:val="0"/>
        <w:jc w:val="both"/>
        <w:rPr>
          <w:rFonts w:ascii="Verdana" w:hAnsi="Verdana" w:cs="Arial"/>
          <w:bCs/>
          <w:color w:val="0D0D0D" w:themeColor="text1" w:themeTint="F2"/>
          <w:sz w:val="20"/>
          <w:szCs w:val="20"/>
          <w:u w:val="single"/>
        </w:rPr>
      </w:pPr>
    </w:p>
    <w:p w14:paraId="688B80A9" w14:textId="77777777" w:rsidR="003E6E16" w:rsidRPr="00FA4467" w:rsidRDefault="003E6E16" w:rsidP="003E6E16">
      <w:pPr>
        <w:widowControl w:val="0"/>
        <w:autoSpaceDE w:val="0"/>
        <w:autoSpaceDN w:val="0"/>
        <w:adjustRightInd w:val="0"/>
        <w:jc w:val="both"/>
        <w:rPr>
          <w:rFonts w:ascii="Verdana" w:hAnsi="Verdana" w:cs="Arial"/>
          <w:bCs/>
          <w:i/>
          <w:iCs/>
          <w:color w:val="0D0D0D" w:themeColor="text1" w:themeTint="F2"/>
          <w:sz w:val="20"/>
          <w:szCs w:val="20"/>
        </w:rPr>
      </w:pPr>
      <w:proofErr w:type="gramStart"/>
      <w:r w:rsidRPr="00FA4467">
        <w:rPr>
          <w:rFonts w:ascii="Verdana" w:hAnsi="Verdana" w:cs="Arial"/>
          <w:bCs/>
          <w:color w:val="0D0D0D" w:themeColor="text1" w:themeTint="F2"/>
          <w:sz w:val="20"/>
          <w:szCs w:val="20"/>
        </w:rPr>
        <w:t>In the event that</w:t>
      </w:r>
      <w:proofErr w:type="gramEnd"/>
      <w:r w:rsidRPr="00FA4467">
        <w:rPr>
          <w:rFonts w:ascii="Verdana" w:hAnsi="Verdana" w:cs="Arial"/>
          <w:bCs/>
          <w:color w:val="0D0D0D" w:themeColor="text1" w:themeTint="F2"/>
          <w:sz w:val="20"/>
          <w:szCs w:val="20"/>
        </w:rPr>
        <w:t xml:space="preserve"> the police request to interview or meet with a child in school the PACE Code C 2019 needs to be considered. Any child under investigation by the police should have access to an appropriate adult to “</w:t>
      </w:r>
      <w:r w:rsidRPr="00FA4467">
        <w:rPr>
          <w:rFonts w:ascii="Verdana" w:hAnsi="Verdana" w:cs="Arial"/>
          <w:bCs/>
          <w:i/>
          <w:iCs/>
          <w:color w:val="0D0D0D" w:themeColor="text1" w:themeTint="F2"/>
          <w:sz w:val="20"/>
          <w:szCs w:val="20"/>
        </w:rPr>
        <w:t>support, advise and assist”</w:t>
      </w:r>
      <w:r w:rsidRPr="00FA4467">
        <w:rPr>
          <w:rFonts w:ascii="Verdana" w:hAnsi="Verdana" w:cs="Arial"/>
          <w:bCs/>
          <w:color w:val="0D0D0D" w:themeColor="text1" w:themeTint="F2"/>
          <w:sz w:val="20"/>
          <w:szCs w:val="20"/>
        </w:rPr>
        <w:t xml:space="preserve"> the young person. They should also</w:t>
      </w:r>
      <w:r w:rsidRPr="00FA4467">
        <w:rPr>
          <w:rFonts w:ascii="Verdana" w:hAnsi="Verdana" w:cs="Arial"/>
          <w:bCs/>
          <w:color w:val="0D0D0D" w:themeColor="text1" w:themeTint="F2"/>
          <w:sz w:val="20"/>
          <w:szCs w:val="20"/>
          <w:u w:val="single"/>
        </w:rPr>
        <w:t xml:space="preserve"> </w:t>
      </w:r>
      <w:r w:rsidRPr="00FA4467">
        <w:rPr>
          <w:rFonts w:ascii="Verdana" w:hAnsi="Verdana" w:cs="Arial"/>
          <w:bCs/>
          <w:i/>
          <w:iCs/>
          <w:color w:val="0D0D0D" w:themeColor="text1" w:themeTint="F2"/>
          <w:sz w:val="20"/>
          <w:szCs w:val="20"/>
        </w:rPr>
        <w:t>“observe whether the police are acting properly and fairly to respect the young person’s rights and entitlements, and inform an officer of rank if they are not”</w:t>
      </w:r>
    </w:p>
    <w:p w14:paraId="4AD3C64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3969BD46"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0"/>
          <w:szCs w:val="20"/>
          <w:lang w:val="en"/>
        </w:rPr>
      </w:pPr>
      <w:r w:rsidRPr="00FA4467">
        <w:rPr>
          <w:rFonts w:ascii="Verdana" w:hAnsi="Verdana" w:cs="Arial"/>
          <w:b/>
          <w:bCs/>
          <w:color w:val="0D0D0D" w:themeColor="text1" w:themeTint="F2"/>
          <w:sz w:val="20"/>
          <w:szCs w:val="20"/>
          <w:lang w:val="en"/>
        </w:rPr>
        <w:t>7.</w:t>
      </w:r>
      <w:r w:rsidRPr="00FA4467">
        <w:rPr>
          <w:rFonts w:ascii="Verdana" w:hAnsi="Verdana" w:cs="Arial"/>
          <w:b/>
          <w:bCs/>
          <w:color w:val="0D0D0D" w:themeColor="text1" w:themeTint="F2"/>
          <w:sz w:val="20"/>
          <w:szCs w:val="20"/>
          <w:lang w:val="en"/>
        </w:rPr>
        <w:tab/>
      </w:r>
      <w:r w:rsidRPr="00FA4467">
        <w:rPr>
          <w:rFonts w:ascii="Verdana" w:hAnsi="Verdana" w:cs="Arial"/>
          <w:b/>
          <w:bCs/>
          <w:color w:val="0D0D0D" w:themeColor="text1" w:themeTint="F2"/>
          <w:sz w:val="20"/>
          <w:szCs w:val="20"/>
          <w:u w:val="single"/>
          <w:lang w:val="en"/>
        </w:rPr>
        <w:t>Confidentiality and Information Sharing</w:t>
      </w:r>
    </w:p>
    <w:p w14:paraId="288F0477" w14:textId="77777777" w:rsidR="003E6E16" w:rsidRPr="00FA4467" w:rsidRDefault="003E6E16" w:rsidP="003E6E16">
      <w:pPr>
        <w:autoSpaceDE w:val="0"/>
        <w:autoSpaceDN w:val="0"/>
        <w:adjustRightInd w:val="0"/>
        <w:jc w:val="both"/>
        <w:rPr>
          <w:rFonts w:ascii="Verdana" w:hAnsi="Verdana" w:cs="Arial"/>
          <w:color w:val="0D0D0D" w:themeColor="text1" w:themeTint="F2"/>
          <w:lang w:val="en"/>
        </w:rPr>
      </w:pPr>
    </w:p>
    <w:p w14:paraId="11AB218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Confidentiality needs to be discussed and fully understood by all those working with children, particularly in the context of child protection. No adult must ever guarantee confidentiality to any individual including parents, children, colleagues or other professionals. This includes having an ‘off the record discussion’. Staff should make children aware that if they disclose information that may be harmful to themselves or others, then certain actions will need to be taken. </w:t>
      </w:r>
    </w:p>
    <w:p w14:paraId="6D30DDE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6BEB04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GDPR provides </w:t>
      </w:r>
      <w:proofErr w:type="gramStart"/>
      <w:r w:rsidRPr="00FA4467">
        <w:rPr>
          <w:rFonts w:ascii="Verdana" w:hAnsi="Verdana" w:cs="Verdana"/>
          <w:color w:val="0D0D0D" w:themeColor="text1" w:themeTint="F2"/>
          <w:sz w:val="20"/>
          <w:szCs w:val="20"/>
          <w:lang w:val="en"/>
        </w:rPr>
        <w:t>a number of</w:t>
      </w:r>
      <w:proofErr w:type="gramEnd"/>
      <w:r w:rsidRPr="00FA4467">
        <w:rPr>
          <w:rFonts w:ascii="Verdana" w:hAnsi="Verdana" w:cs="Verdana"/>
          <w:color w:val="0D0D0D" w:themeColor="text1" w:themeTint="F2"/>
          <w:sz w:val="20"/>
          <w:szCs w:val="20"/>
          <w:lang w:val="en"/>
        </w:rPr>
        <w:t xml:space="preserve"> bases for sharing personal information. It is not necessary to seek consent to share information for the purposes of safeguarding and promoting the welfare of a child </w:t>
      </w:r>
      <w:proofErr w:type="gramStart"/>
      <w:r w:rsidRPr="00FA4467">
        <w:rPr>
          <w:rFonts w:ascii="Verdana" w:hAnsi="Verdana" w:cs="Verdana"/>
          <w:color w:val="0D0D0D" w:themeColor="text1" w:themeTint="F2"/>
          <w:sz w:val="20"/>
          <w:szCs w:val="20"/>
          <w:lang w:val="en"/>
        </w:rPr>
        <w:t>provided that</w:t>
      </w:r>
      <w:proofErr w:type="gramEnd"/>
      <w:r w:rsidRPr="00FA4467">
        <w:rPr>
          <w:rFonts w:ascii="Verdana" w:hAnsi="Verdana" w:cs="Verdana"/>
          <w:color w:val="0D0D0D" w:themeColor="text1" w:themeTint="F2"/>
          <w:sz w:val="20"/>
          <w:szCs w:val="20"/>
          <w:lang w:val="en"/>
        </w:rPr>
        <w:t xml:space="preserve"> there is lawful basis to process any personal information required. (Working Together July 2018, updated July 2022)</w:t>
      </w:r>
    </w:p>
    <w:p w14:paraId="5C7E66B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83683A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If the information given relates directly to the safety and welfare of a child, then the DSL must be informed immediately. They should then contact MARU.</w:t>
      </w:r>
    </w:p>
    <w:p w14:paraId="5E6527A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9AE51D5"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school adheres to the revised Information sharing – </w:t>
      </w:r>
      <w:hyperlink r:id="rId55" w:history="1">
        <w:r w:rsidRPr="00FA4467">
          <w:rPr>
            <w:rStyle w:val="Hyperlink"/>
            <w:rFonts w:ascii="Verdana" w:eastAsiaTheme="majorEastAsia" w:hAnsi="Verdana"/>
            <w:color w:val="0D0D0D" w:themeColor="text1" w:themeTint="F2"/>
            <w:sz w:val="20"/>
            <w:szCs w:val="20"/>
          </w:rPr>
          <w:t>Advice for practitioners providing safeguarding services to children, young people, parents and carers</w:t>
        </w:r>
      </w:hyperlink>
      <w:r w:rsidRPr="00FA4467">
        <w:rPr>
          <w:rFonts w:ascii="Verdana" w:hAnsi="Verdana" w:cs="Verdana"/>
          <w:color w:val="0D0D0D" w:themeColor="text1" w:themeTint="F2"/>
          <w:sz w:val="20"/>
          <w:szCs w:val="20"/>
          <w:lang w:val="en"/>
        </w:rPr>
        <w:t xml:space="preserve"> (July 2018) </w:t>
      </w:r>
    </w:p>
    <w:p w14:paraId="5F864C5E"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p>
    <w:p w14:paraId="3E2C92E2" w14:textId="77777777" w:rsidR="003E6E16" w:rsidRPr="00FA4467" w:rsidRDefault="003E6E16" w:rsidP="003E6E16">
      <w:pPr>
        <w:autoSpaceDE w:val="0"/>
        <w:autoSpaceDN w:val="0"/>
        <w:adjustRightInd w:val="0"/>
        <w:jc w:val="both"/>
        <w:rPr>
          <w:rFonts w:ascii="Verdana" w:hAnsi="Verdana" w:cs="Arial"/>
          <w:b/>
          <w:bCs/>
          <w:color w:val="0D0D0D" w:themeColor="text1" w:themeTint="F2"/>
          <w:lang w:val="en"/>
        </w:rPr>
      </w:pPr>
      <w:r w:rsidRPr="00FA4467">
        <w:rPr>
          <w:rFonts w:ascii="Verdana" w:hAnsi="Verdana" w:cs="Arial"/>
          <w:b/>
          <w:bCs/>
          <w:color w:val="0D0D0D" w:themeColor="text1" w:themeTint="F2"/>
          <w:lang w:val="en"/>
        </w:rPr>
        <w:t>8</w:t>
      </w:r>
      <w:proofErr w:type="gramStart"/>
      <w:r w:rsidRPr="00FA4467">
        <w:rPr>
          <w:rFonts w:ascii="Verdana" w:hAnsi="Verdana" w:cs="Arial"/>
          <w:b/>
          <w:bCs/>
          <w:color w:val="0D0D0D" w:themeColor="text1" w:themeTint="F2"/>
          <w:lang w:val="en"/>
        </w:rPr>
        <w:t>.</w:t>
      </w:r>
      <w:r w:rsidRPr="00FA4467">
        <w:rPr>
          <w:rFonts w:ascii="Verdana" w:hAnsi="Verdana" w:cs="Arial"/>
          <w:b/>
          <w:bCs/>
          <w:color w:val="0D0D0D" w:themeColor="text1" w:themeTint="F2"/>
          <w:lang w:val="en"/>
        </w:rPr>
        <w:tab/>
        <w:t xml:space="preserve"> </w:t>
      </w:r>
      <w:r w:rsidRPr="00FA4467">
        <w:rPr>
          <w:rFonts w:ascii="Verdana" w:hAnsi="Verdana" w:cs="Arial"/>
          <w:b/>
          <w:bCs/>
          <w:color w:val="0D0D0D" w:themeColor="text1" w:themeTint="F2"/>
          <w:u w:val="single"/>
          <w:lang w:val="en"/>
        </w:rPr>
        <w:t>Record</w:t>
      </w:r>
      <w:proofErr w:type="gramEnd"/>
      <w:r w:rsidRPr="00FA4467">
        <w:rPr>
          <w:rFonts w:ascii="Verdana" w:hAnsi="Verdana" w:cs="Arial"/>
          <w:b/>
          <w:bCs/>
          <w:color w:val="0D0D0D" w:themeColor="text1" w:themeTint="F2"/>
          <w:u w:val="single"/>
          <w:lang w:val="en"/>
        </w:rPr>
        <w:t xml:space="preserve"> Keeping</w:t>
      </w:r>
    </w:p>
    <w:p w14:paraId="4F0BAEAF" w14:textId="77777777" w:rsidR="003E6E16" w:rsidRPr="00FA4467" w:rsidRDefault="003E6E16" w:rsidP="003E6E16">
      <w:pPr>
        <w:autoSpaceDE w:val="0"/>
        <w:autoSpaceDN w:val="0"/>
        <w:adjustRightInd w:val="0"/>
        <w:jc w:val="both"/>
        <w:rPr>
          <w:rFonts w:ascii="Verdana" w:hAnsi="Verdana" w:cs="Arial"/>
          <w:color w:val="0D0D0D" w:themeColor="text1" w:themeTint="F2"/>
          <w:sz w:val="23"/>
          <w:szCs w:val="23"/>
          <w:lang w:val="en"/>
        </w:rPr>
      </w:pPr>
    </w:p>
    <w:p w14:paraId="0E394D7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Well-kept records are </w:t>
      </w:r>
      <w:r w:rsidRPr="00FA4467">
        <w:rPr>
          <w:rFonts w:ascii="Verdana" w:hAnsi="Verdana" w:cs="Verdana"/>
          <w:b/>
          <w:bCs/>
          <w:i/>
          <w:iCs/>
          <w:color w:val="0D0D0D" w:themeColor="text1" w:themeTint="F2"/>
          <w:sz w:val="20"/>
          <w:szCs w:val="20"/>
          <w:lang w:val="en"/>
        </w:rPr>
        <w:t xml:space="preserve">essential </w:t>
      </w:r>
      <w:r w:rsidRPr="00FA4467">
        <w:rPr>
          <w:rFonts w:ascii="Verdana" w:hAnsi="Verdana" w:cs="Verdana"/>
          <w:color w:val="0D0D0D" w:themeColor="text1" w:themeTint="F2"/>
          <w:sz w:val="20"/>
          <w:szCs w:val="20"/>
          <w:lang w:val="en"/>
        </w:rPr>
        <w:t xml:space="preserve">to good safeguarding and child protection practice. We are clear about the need to record any concerns held about children or young people, the status of such records and when these records should be passed over to other agencies. </w:t>
      </w:r>
    </w:p>
    <w:p w14:paraId="475D723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6F2C93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In our work with children and their families, we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the importance of:</w:t>
      </w:r>
    </w:p>
    <w:p w14:paraId="0B1D65A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1D0522B" w14:textId="77777777" w:rsidR="003E6E16" w:rsidRPr="00FA4467" w:rsidRDefault="003E6E16" w:rsidP="003E6E16">
      <w:pPr>
        <w:numPr>
          <w:ilvl w:val="0"/>
          <w:numId w:val="14"/>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Keeping clear detailed up to </w:t>
      </w:r>
      <w:proofErr w:type="gramStart"/>
      <w:r w:rsidRPr="00FA4467">
        <w:rPr>
          <w:rFonts w:ascii="Verdana" w:hAnsi="Verdana" w:cs="Verdana"/>
          <w:color w:val="0D0D0D" w:themeColor="text1" w:themeTint="F2"/>
          <w:sz w:val="20"/>
          <w:szCs w:val="20"/>
          <w:lang w:val="en"/>
        </w:rPr>
        <w:t>date</w:t>
      </w:r>
      <w:proofErr w:type="gramEnd"/>
      <w:r w:rsidRPr="00FA4467">
        <w:rPr>
          <w:rFonts w:ascii="Verdana" w:hAnsi="Verdana" w:cs="Verdana"/>
          <w:color w:val="0D0D0D" w:themeColor="text1" w:themeTint="F2"/>
          <w:sz w:val="20"/>
          <w:szCs w:val="20"/>
          <w:lang w:val="en"/>
        </w:rPr>
        <w:t xml:space="preserve"> written records of concerns about children and young people. This includes </w:t>
      </w:r>
      <w:proofErr w:type="gramStart"/>
      <w:r w:rsidRPr="00FA4467">
        <w:rPr>
          <w:rFonts w:ascii="Verdana" w:hAnsi="Verdana" w:cs="Verdana"/>
          <w:color w:val="0D0D0D" w:themeColor="text1" w:themeTint="F2"/>
          <w:sz w:val="20"/>
          <w:szCs w:val="20"/>
          <w:lang w:val="en"/>
        </w:rPr>
        <w:t>a chronology</w:t>
      </w:r>
      <w:proofErr w:type="gramEnd"/>
      <w:r w:rsidRPr="00FA4467">
        <w:rPr>
          <w:rFonts w:ascii="Verdana" w:hAnsi="Verdana" w:cs="Verdana"/>
          <w:color w:val="0D0D0D" w:themeColor="text1" w:themeTint="F2"/>
          <w:sz w:val="20"/>
          <w:szCs w:val="20"/>
          <w:lang w:val="en"/>
        </w:rPr>
        <w:t>.</w:t>
      </w:r>
    </w:p>
    <w:p w14:paraId="2FECE116" w14:textId="77777777" w:rsidR="003E6E16" w:rsidRPr="00FA4467" w:rsidRDefault="003E6E16" w:rsidP="003E6E16">
      <w:pPr>
        <w:numPr>
          <w:ilvl w:val="0"/>
          <w:numId w:val="14"/>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Ensuring all records are kept secure and in a locked location. </w:t>
      </w:r>
    </w:p>
    <w:p w14:paraId="2D83DBF1" w14:textId="77777777" w:rsidR="003E6E16" w:rsidRPr="00FA4467" w:rsidRDefault="003E6E16" w:rsidP="003E6E16">
      <w:pPr>
        <w:numPr>
          <w:ilvl w:val="0"/>
          <w:numId w:val="14"/>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Ensuring records are passed on to the receiving school if a child or young person transfers. In line with current local authority guidance.</w:t>
      </w:r>
    </w:p>
    <w:p w14:paraId="369979F4" w14:textId="77777777" w:rsidR="003E6E16" w:rsidRPr="00FA4467" w:rsidRDefault="003E6E16" w:rsidP="003E6E16">
      <w:pPr>
        <w:numPr>
          <w:ilvl w:val="0"/>
          <w:numId w:val="14"/>
        </w:num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Ensuring all records are clear, factual and jargon free.</w:t>
      </w:r>
    </w:p>
    <w:p w14:paraId="38E8517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ABF0E7D" w14:textId="77777777" w:rsidR="00AC5368" w:rsidRDefault="003E6E16" w:rsidP="003E6E16">
      <w:pPr>
        <w:rPr>
          <w:rFonts w:ascii="Verdana" w:hAnsi="Verdana" w:cs="Verdana"/>
          <w:b/>
          <w:i/>
          <w:color w:val="0D0D0D" w:themeColor="text1" w:themeTint="F2"/>
          <w:sz w:val="20"/>
          <w:szCs w:val="20"/>
          <w:lang w:val="en"/>
        </w:rPr>
      </w:pPr>
      <w:r w:rsidRPr="00FA4467">
        <w:rPr>
          <w:rFonts w:ascii="Verdana" w:hAnsi="Verdana" w:cs="Verdana"/>
          <w:b/>
          <w:i/>
          <w:color w:val="0D0D0D" w:themeColor="text1" w:themeTint="F2"/>
          <w:sz w:val="20"/>
          <w:szCs w:val="20"/>
          <w:lang w:val="en"/>
        </w:rPr>
        <w:t xml:space="preserve">Camborne Nursery school uses “my concern” online safeguarding platform. All staff </w:t>
      </w:r>
      <w:proofErr w:type="gramStart"/>
      <w:r w:rsidRPr="00FA4467">
        <w:rPr>
          <w:rFonts w:ascii="Verdana" w:hAnsi="Verdana" w:cs="Verdana"/>
          <w:b/>
          <w:i/>
          <w:color w:val="0D0D0D" w:themeColor="text1" w:themeTint="F2"/>
          <w:sz w:val="20"/>
          <w:szCs w:val="20"/>
          <w:lang w:val="en"/>
        </w:rPr>
        <w:t>log</w:t>
      </w:r>
      <w:proofErr w:type="gramEnd"/>
      <w:r w:rsidRPr="00FA4467">
        <w:rPr>
          <w:rFonts w:ascii="Verdana" w:hAnsi="Verdana" w:cs="Verdana"/>
          <w:b/>
          <w:i/>
          <w:color w:val="0D0D0D" w:themeColor="text1" w:themeTint="F2"/>
          <w:sz w:val="20"/>
          <w:szCs w:val="20"/>
          <w:lang w:val="en"/>
        </w:rPr>
        <w:t xml:space="preserve"> any </w:t>
      </w:r>
      <w:proofErr w:type="gramStart"/>
      <w:r w:rsidRPr="00FA4467">
        <w:rPr>
          <w:rFonts w:ascii="Verdana" w:hAnsi="Verdana" w:cs="Verdana"/>
          <w:b/>
          <w:i/>
          <w:color w:val="0D0D0D" w:themeColor="text1" w:themeTint="F2"/>
          <w:sz w:val="20"/>
          <w:szCs w:val="20"/>
          <w:lang w:val="en"/>
        </w:rPr>
        <w:t>concerns</w:t>
      </w:r>
      <w:proofErr w:type="gramEnd"/>
      <w:r w:rsidRPr="00FA4467">
        <w:rPr>
          <w:rFonts w:ascii="Verdana" w:hAnsi="Verdana" w:cs="Verdana"/>
          <w:b/>
          <w:i/>
          <w:color w:val="0D0D0D" w:themeColor="text1" w:themeTint="F2"/>
          <w:sz w:val="20"/>
          <w:szCs w:val="20"/>
          <w:lang w:val="en"/>
        </w:rPr>
        <w:t xml:space="preserve"> and these are sent directly to DSL and </w:t>
      </w:r>
      <w:proofErr w:type="gramStart"/>
      <w:r w:rsidRPr="00FA4467">
        <w:rPr>
          <w:rFonts w:ascii="Verdana" w:hAnsi="Verdana" w:cs="Verdana"/>
          <w:b/>
          <w:i/>
          <w:color w:val="0D0D0D" w:themeColor="text1" w:themeTint="F2"/>
          <w:sz w:val="20"/>
          <w:szCs w:val="20"/>
          <w:lang w:val="en"/>
        </w:rPr>
        <w:t>DDSL .</w:t>
      </w:r>
      <w:proofErr w:type="gramEnd"/>
      <w:r w:rsidRPr="00FA4467">
        <w:rPr>
          <w:rFonts w:ascii="Verdana" w:hAnsi="Verdana" w:cs="Verdana"/>
          <w:b/>
          <w:i/>
          <w:color w:val="0D0D0D" w:themeColor="text1" w:themeTint="F2"/>
          <w:sz w:val="20"/>
          <w:szCs w:val="20"/>
          <w:lang w:val="en"/>
        </w:rPr>
        <w:t xml:space="preserve"> The concerns are then actioned.</w:t>
      </w:r>
    </w:p>
    <w:p w14:paraId="438A3B8A" w14:textId="710A330F" w:rsidR="003E6E16" w:rsidRPr="00FA4467" w:rsidRDefault="00AC5368" w:rsidP="003E6E16">
      <w:pPr>
        <w:rPr>
          <w:rFonts w:ascii="Verdana" w:hAnsi="Verdana" w:cs="Verdana"/>
          <w:b/>
          <w:i/>
          <w:color w:val="0D0D0D" w:themeColor="text1" w:themeTint="F2"/>
          <w:sz w:val="20"/>
          <w:szCs w:val="20"/>
          <w:lang w:val="en"/>
        </w:rPr>
      </w:pPr>
      <w:r>
        <w:rPr>
          <w:rFonts w:ascii="Verdana" w:hAnsi="Verdana" w:cs="Verdana"/>
          <w:b/>
          <w:i/>
          <w:color w:val="0D0D0D" w:themeColor="text1" w:themeTint="F2"/>
          <w:sz w:val="20"/>
          <w:szCs w:val="20"/>
          <w:lang w:val="en"/>
        </w:rPr>
        <w:t xml:space="preserve">Truro Nursery School uses CPOMs online safeguarding platform.  All staff log any </w:t>
      </w:r>
      <w:proofErr w:type="gramStart"/>
      <w:r>
        <w:rPr>
          <w:rFonts w:ascii="Verdana" w:hAnsi="Verdana" w:cs="Verdana"/>
          <w:b/>
          <w:i/>
          <w:color w:val="0D0D0D" w:themeColor="text1" w:themeTint="F2"/>
          <w:sz w:val="20"/>
          <w:szCs w:val="20"/>
          <w:lang w:val="en"/>
        </w:rPr>
        <w:t>concerns</w:t>
      </w:r>
      <w:proofErr w:type="gramEnd"/>
      <w:r>
        <w:rPr>
          <w:rFonts w:ascii="Verdana" w:hAnsi="Verdana" w:cs="Verdana"/>
          <w:b/>
          <w:i/>
          <w:color w:val="0D0D0D" w:themeColor="text1" w:themeTint="F2"/>
          <w:sz w:val="20"/>
          <w:szCs w:val="20"/>
          <w:lang w:val="en"/>
        </w:rPr>
        <w:t xml:space="preserve"> and these are sent directly to DSL and DDSL.  The concerns are then actioned. </w:t>
      </w:r>
      <w:r w:rsidR="003E6E16" w:rsidRPr="00FA4467">
        <w:rPr>
          <w:rFonts w:ascii="Verdana" w:hAnsi="Verdana" w:cs="Verdana"/>
          <w:b/>
          <w:i/>
          <w:color w:val="0D0D0D" w:themeColor="text1" w:themeTint="F2"/>
          <w:sz w:val="20"/>
          <w:szCs w:val="20"/>
          <w:lang w:val="en"/>
        </w:rPr>
        <w:br w:type="page"/>
      </w:r>
    </w:p>
    <w:p w14:paraId="291AF9E5" w14:textId="77777777" w:rsidR="003E6E16" w:rsidRPr="00FA4467" w:rsidRDefault="003E6E16" w:rsidP="003E6E16">
      <w:pPr>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lastRenderedPageBreak/>
        <w:t>9.</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u w:val="single"/>
          <w:lang w:val="en"/>
        </w:rPr>
        <w:t>Allegations against staff</w:t>
      </w:r>
    </w:p>
    <w:p w14:paraId="0AF19B17"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71D76D1C" w14:textId="0C114E3D"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Allegations against staff are covered in all basic training and induction training that takes place within our school. We follow the mandatory guidance in KCSIE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Part Four which includes the management of ‘Low Level Concerns’. Please refer to the school’s policy on managing allegations against staff</w:t>
      </w:r>
    </w:p>
    <w:p w14:paraId="7081CE5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ED6EE7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Staff need to be mindful that it is not only their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in school which may lead to concerns being raised. Where a member of staff or volunteer is involved in an incident outside of school which may/may not have involved children but could impact on their suitability to work with </w:t>
      </w:r>
      <w:proofErr w:type="gramStart"/>
      <w:r w:rsidRPr="00FA4467">
        <w:rPr>
          <w:rFonts w:ascii="Verdana" w:hAnsi="Verdana" w:cs="Verdana"/>
          <w:color w:val="0D0D0D" w:themeColor="text1" w:themeTint="F2"/>
          <w:sz w:val="20"/>
          <w:szCs w:val="20"/>
          <w:lang w:val="en"/>
        </w:rPr>
        <w:t>children</w:t>
      </w:r>
      <w:proofErr w:type="gramEnd"/>
      <w:r w:rsidRPr="00FA4467">
        <w:rPr>
          <w:rFonts w:ascii="Verdana" w:hAnsi="Verdana" w:cs="Verdana"/>
          <w:color w:val="0D0D0D" w:themeColor="text1" w:themeTint="F2"/>
          <w:sz w:val="20"/>
          <w:szCs w:val="20"/>
          <w:lang w:val="en"/>
        </w:rPr>
        <w:t xml:space="preserve"> this should be discussed with the LADO. Usually referred to as ‘Transferrable risk’.</w:t>
      </w:r>
    </w:p>
    <w:p w14:paraId="568686D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1EF065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Never let allegations by a child or young person go unrecorded or unreported, including any made against you. If you receive a </w:t>
      </w:r>
      <w:proofErr w:type="gramStart"/>
      <w:r w:rsidRPr="00FA4467">
        <w:rPr>
          <w:rFonts w:ascii="Verdana" w:hAnsi="Verdana" w:cs="Verdana"/>
          <w:color w:val="0D0D0D" w:themeColor="text1" w:themeTint="F2"/>
          <w:sz w:val="20"/>
          <w:szCs w:val="20"/>
          <w:lang w:val="en"/>
        </w:rPr>
        <w:t>disclosure,</w:t>
      </w:r>
      <w:proofErr w:type="gramEnd"/>
      <w:r w:rsidRPr="00FA4467">
        <w:rPr>
          <w:rFonts w:ascii="Verdana" w:hAnsi="Verdana" w:cs="Verdana"/>
          <w:color w:val="0D0D0D" w:themeColor="text1" w:themeTint="F2"/>
          <w:sz w:val="20"/>
          <w:szCs w:val="20"/>
          <w:lang w:val="en"/>
        </w:rPr>
        <w:t xml:space="preserve"> about an adult colleague, it is important to reassure the child that what they say will be taken very seriously and everything possible done to help.</w:t>
      </w:r>
    </w:p>
    <w:p w14:paraId="49D358E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C0758B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In all instances the Headteacher must be informed. If the Headteacher is not available, then the DSL should be advised.</w:t>
      </w:r>
    </w:p>
    <w:p w14:paraId="50E31C1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3B8FC9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If the allegation concerns the Headteacher then the Chair of Governors in a maintained school must be informed. </w:t>
      </w:r>
    </w:p>
    <w:p w14:paraId="5ABDFD3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5A8568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In all situations regarding an allegation of abuse against a member of staff (including supply staff/volunteers/governors) the school must not act alone and must seek advice and make a referral where necessary.</w:t>
      </w:r>
    </w:p>
    <w:p w14:paraId="660CB603" w14:textId="77777777" w:rsidR="003E6E16" w:rsidRPr="00FA4467" w:rsidRDefault="003E6E16" w:rsidP="003E6E16">
      <w:pPr>
        <w:autoSpaceDE w:val="0"/>
        <w:autoSpaceDN w:val="0"/>
        <w:adjustRightInd w:val="0"/>
        <w:spacing w:before="24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In such circumstances our Headteacher, or Chair of Governors (if the allegation is against the Headteacher) will contact the LADO for advice</w:t>
      </w:r>
    </w:p>
    <w:p w14:paraId="10AF6EAE" w14:textId="77777777" w:rsidR="003E6E16" w:rsidRPr="00FA4467" w:rsidRDefault="003E6E16" w:rsidP="003E6E16">
      <w:pPr>
        <w:spacing w:before="100" w:beforeAutospacing="1" w:after="100" w:afterAutospacing="1"/>
        <w:jc w:val="both"/>
        <w:rPr>
          <w:rFonts w:ascii="Verdana" w:hAnsi="Verdana"/>
          <w:color w:val="0D0D0D" w:themeColor="text1" w:themeTint="F2"/>
          <w:sz w:val="20"/>
          <w:szCs w:val="20"/>
        </w:rPr>
      </w:pPr>
      <w:r w:rsidRPr="00FA4467">
        <w:rPr>
          <w:rFonts w:ascii="Verdana" w:hAnsi="Verdana"/>
          <w:color w:val="0D0D0D" w:themeColor="text1" w:themeTint="F2"/>
          <w:sz w:val="20"/>
          <w:szCs w:val="20"/>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3535B7AB" w14:textId="77777777" w:rsidR="003E6E16" w:rsidRPr="00FA4467" w:rsidRDefault="003E6E16" w:rsidP="003E6E16">
      <w:pPr>
        <w:spacing w:before="100" w:beforeAutospacing="1" w:after="100" w:afterAutospacing="1"/>
        <w:jc w:val="both"/>
        <w:rPr>
          <w:rFonts w:ascii="Verdana" w:hAnsi="Verdana"/>
          <w:color w:val="0D0D0D" w:themeColor="text1" w:themeTint="F2"/>
          <w:sz w:val="20"/>
          <w:szCs w:val="20"/>
        </w:rPr>
      </w:pPr>
      <w:r w:rsidRPr="00FA4467">
        <w:rPr>
          <w:rFonts w:ascii="Verdana" w:hAnsi="Verdana"/>
          <w:color w:val="0D0D0D" w:themeColor="text1" w:themeTint="F2"/>
          <w:sz w:val="20"/>
          <w:szCs w:val="20"/>
        </w:rPr>
        <w:t>The following issues need to be considered and included in the relevant policy</w:t>
      </w:r>
    </w:p>
    <w:p w14:paraId="68D3E646" w14:textId="77777777" w:rsidR="003E6E16" w:rsidRPr="00D8376E" w:rsidRDefault="003E6E16" w:rsidP="003E6E16">
      <w:pPr>
        <w:numPr>
          <w:ilvl w:val="0"/>
          <w:numId w:val="7"/>
        </w:numPr>
        <w:tabs>
          <w:tab w:val="left" w:pos="720"/>
        </w:tabs>
        <w:autoSpaceDE w:val="0"/>
        <w:autoSpaceDN w:val="0"/>
        <w:adjustRightInd w:val="0"/>
        <w:ind w:left="720" w:hanging="360"/>
        <w:jc w:val="both"/>
        <w:rPr>
          <w:rFonts w:ascii="Verdana" w:hAnsi="Verdana" w:cs="Verdana"/>
          <w:sz w:val="20"/>
          <w:szCs w:val="20"/>
          <w:lang w:val="en"/>
        </w:rPr>
      </w:pPr>
      <w:proofErr w:type="gramStart"/>
      <w:r>
        <w:rPr>
          <w:rFonts w:ascii="Verdana" w:hAnsi="Verdana" w:cs="Verdana"/>
          <w:sz w:val="20"/>
          <w:szCs w:val="20"/>
          <w:lang w:val="en"/>
        </w:rPr>
        <w:t>w</w:t>
      </w:r>
      <w:r w:rsidRPr="00F5739A">
        <w:rPr>
          <w:rFonts w:ascii="Verdana" w:hAnsi="Verdana" w:cs="Verdana"/>
          <w:sz w:val="20"/>
          <w:szCs w:val="20"/>
          <w:lang w:val="en"/>
        </w:rPr>
        <w:t>hat</w:t>
      </w:r>
      <w:proofErr w:type="gramEnd"/>
      <w:r w:rsidRPr="00F5739A">
        <w:rPr>
          <w:rFonts w:ascii="Verdana" w:hAnsi="Verdana" w:cs="Verdana"/>
          <w:sz w:val="20"/>
          <w:szCs w:val="20"/>
          <w:lang w:val="en"/>
        </w:rPr>
        <w:t xml:space="preserve"> are </w:t>
      </w:r>
      <w:r w:rsidRPr="00D8376E">
        <w:rPr>
          <w:rFonts w:ascii="Verdana" w:hAnsi="Verdana" w:cs="Verdana"/>
          <w:sz w:val="20"/>
          <w:szCs w:val="20"/>
          <w:lang w:val="en"/>
        </w:rPr>
        <w:t>the safeguarding arrangements of the child or young person to ensure they are not in contact with the alleged abuser</w:t>
      </w:r>
      <w:r>
        <w:rPr>
          <w:rFonts w:ascii="Verdana" w:hAnsi="Verdana" w:cs="Verdana"/>
          <w:sz w:val="20"/>
          <w:szCs w:val="20"/>
          <w:lang w:val="en"/>
        </w:rPr>
        <w:t>?</w:t>
      </w:r>
    </w:p>
    <w:p w14:paraId="2435EC64" w14:textId="77777777" w:rsidR="003E6E16" w:rsidRPr="00D8376E" w:rsidRDefault="003E6E16" w:rsidP="003E6E16">
      <w:pPr>
        <w:numPr>
          <w:ilvl w:val="0"/>
          <w:numId w:val="7"/>
        </w:numPr>
        <w:tabs>
          <w:tab w:val="left" w:pos="720"/>
        </w:tabs>
        <w:autoSpaceDE w:val="0"/>
        <w:autoSpaceDN w:val="0"/>
        <w:adjustRightInd w:val="0"/>
        <w:ind w:left="720" w:hanging="360"/>
        <w:jc w:val="both"/>
        <w:rPr>
          <w:rFonts w:ascii="Verdana" w:hAnsi="Verdana" w:cs="Verdana"/>
          <w:sz w:val="20"/>
          <w:szCs w:val="20"/>
          <w:lang w:val="en"/>
        </w:rPr>
      </w:pPr>
      <w:r w:rsidRPr="00D8376E">
        <w:rPr>
          <w:rFonts w:ascii="Verdana" w:hAnsi="Verdana" w:cs="Verdana"/>
          <w:sz w:val="20"/>
          <w:szCs w:val="20"/>
          <w:lang w:val="en"/>
        </w:rPr>
        <w:t xml:space="preserve">contact the parents or carers of the child/young person </w:t>
      </w:r>
      <w:r w:rsidRPr="00D8376E">
        <w:rPr>
          <w:rFonts w:ascii="Verdana" w:hAnsi="Verdana" w:cs="Verdana"/>
          <w:b/>
          <w:sz w:val="20"/>
          <w:szCs w:val="20"/>
          <w:lang w:val="en"/>
        </w:rPr>
        <w:t>if</w:t>
      </w:r>
      <w:r w:rsidRPr="00D8376E">
        <w:rPr>
          <w:rFonts w:ascii="Verdana" w:hAnsi="Verdana" w:cs="Verdana"/>
          <w:sz w:val="20"/>
          <w:szCs w:val="20"/>
          <w:lang w:val="en"/>
        </w:rPr>
        <w:t xml:space="preserve"> advised to do so by the </w:t>
      </w:r>
      <w:proofErr w:type="gramStart"/>
      <w:r w:rsidRPr="00D8376E">
        <w:rPr>
          <w:rFonts w:ascii="Verdana" w:hAnsi="Verdana" w:cs="Verdana"/>
          <w:sz w:val="20"/>
          <w:szCs w:val="20"/>
          <w:lang w:val="en"/>
        </w:rPr>
        <w:t>LADO;</w:t>
      </w:r>
      <w:proofErr w:type="gramEnd"/>
    </w:p>
    <w:p w14:paraId="43BA6D74" w14:textId="77777777" w:rsidR="003E6E16" w:rsidRPr="00D8376E" w:rsidRDefault="003E6E16" w:rsidP="003E6E16">
      <w:pPr>
        <w:numPr>
          <w:ilvl w:val="0"/>
          <w:numId w:val="7"/>
        </w:numPr>
        <w:tabs>
          <w:tab w:val="left" w:pos="720"/>
        </w:tabs>
        <w:autoSpaceDE w:val="0"/>
        <w:autoSpaceDN w:val="0"/>
        <w:adjustRightInd w:val="0"/>
        <w:ind w:left="720" w:hanging="360"/>
        <w:jc w:val="both"/>
        <w:rPr>
          <w:rFonts w:ascii="Verdana" w:hAnsi="Verdana" w:cs="Verdana"/>
          <w:sz w:val="20"/>
          <w:szCs w:val="20"/>
          <w:lang w:val="en"/>
        </w:rPr>
      </w:pPr>
      <w:r w:rsidRPr="00D8376E">
        <w:rPr>
          <w:rFonts w:ascii="Verdana" w:hAnsi="Verdana" w:cs="Verdana"/>
          <w:sz w:val="20"/>
          <w:szCs w:val="20"/>
          <w:lang w:val="en"/>
        </w:rPr>
        <w:t xml:space="preserve">consider the rights of the staff </w:t>
      </w:r>
      <w:proofErr w:type="gramStart"/>
      <w:r w:rsidRPr="00D8376E">
        <w:rPr>
          <w:rFonts w:ascii="Verdana" w:hAnsi="Verdana" w:cs="Verdana"/>
          <w:sz w:val="20"/>
          <w:szCs w:val="20"/>
          <w:lang w:val="en"/>
        </w:rPr>
        <w:t>member</w:t>
      </w:r>
      <w:proofErr w:type="gramEnd"/>
      <w:r w:rsidRPr="00D8376E">
        <w:rPr>
          <w:rFonts w:ascii="Verdana" w:hAnsi="Verdana" w:cs="Verdana"/>
          <w:sz w:val="20"/>
          <w:szCs w:val="20"/>
          <w:lang w:val="en"/>
        </w:rPr>
        <w:t xml:space="preserve"> for a fair and equal process of </w:t>
      </w:r>
      <w:proofErr w:type="gramStart"/>
      <w:r w:rsidRPr="00D8376E">
        <w:rPr>
          <w:rFonts w:ascii="Verdana" w:hAnsi="Verdana" w:cs="Verdana"/>
          <w:sz w:val="20"/>
          <w:szCs w:val="20"/>
          <w:lang w:val="en"/>
        </w:rPr>
        <w:t>investigation;</w:t>
      </w:r>
      <w:proofErr w:type="gramEnd"/>
    </w:p>
    <w:p w14:paraId="6205CCA9" w14:textId="77777777" w:rsidR="003E6E16" w:rsidRPr="00D8376E" w:rsidRDefault="003E6E16" w:rsidP="003E6E16">
      <w:pPr>
        <w:numPr>
          <w:ilvl w:val="0"/>
          <w:numId w:val="7"/>
        </w:numPr>
        <w:tabs>
          <w:tab w:val="left" w:pos="720"/>
        </w:tabs>
        <w:autoSpaceDE w:val="0"/>
        <w:autoSpaceDN w:val="0"/>
        <w:adjustRightInd w:val="0"/>
        <w:ind w:left="720" w:hanging="360"/>
        <w:jc w:val="both"/>
        <w:rPr>
          <w:rFonts w:ascii="Verdana" w:hAnsi="Verdana" w:cs="Verdana"/>
          <w:sz w:val="20"/>
          <w:szCs w:val="20"/>
          <w:lang w:val="en"/>
        </w:rPr>
      </w:pPr>
      <w:r w:rsidRPr="00D8376E">
        <w:rPr>
          <w:rFonts w:ascii="Verdana" w:hAnsi="Verdana" w:cs="Verdana"/>
          <w:sz w:val="20"/>
          <w:szCs w:val="20"/>
          <w:lang w:val="en"/>
        </w:rPr>
        <w:t xml:space="preserve">ensure that the appropriate disciplinary procedure is followed, including whether suspending a member of staff from work until the outcome of any investigation is deemed </w:t>
      </w:r>
      <w:proofErr w:type="gramStart"/>
      <w:r w:rsidRPr="00D8376E">
        <w:rPr>
          <w:rFonts w:ascii="Verdana" w:hAnsi="Verdana" w:cs="Verdana"/>
          <w:sz w:val="20"/>
          <w:szCs w:val="20"/>
          <w:lang w:val="en"/>
        </w:rPr>
        <w:t>necessary;</w:t>
      </w:r>
      <w:proofErr w:type="gramEnd"/>
      <w:r w:rsidRPr="00D8376E">
        <w:rPr>
          <w:rFonts w:ascii="Verdana" w:hAnsi="Verdana" w:cs="Verdana"/>
          <w:sz w:val="20"/>
          <w:szCs w:val="20"/>
          <w:lang w:val="en"/>
        </w:rPr>
        <w:t xml:space="preserve"> </w:t>
      </w:r>
    </w:p>
    <w:p w14:paraId="13896137" w14:textId="77777777" w:rsidR="003E6E16" w:rsidRPr="00D8376E" w:rsidRDefault="003E6E16" w:rsidP="003E6E16">
      <w:pPr>
        <w:numPr>
          <w:ilvl w:val="0"/>
          <w:numId w:val="7"/>
        </w:numPr>
        <w:tabs>
          <w:tab w:val="left" w:pos="720"/>
        </w:tabs>
        <w:autoSpaceDE w:val="0"/>
        <w:autoSpaceDN w:val="0"/>
        <w:adjustRightInd w:val="0"/>
        <w:ind w:left="720" w:hanging="360"/>
        <w:jc w:val="both"/>
        <w:rPr>
          <w:rFonts w:ascii="Verdana" w:hAnsi="Verdana" w:cs="Verdana"/>
          <w:sz w:val="20"/>
          <w:szCs w:val="20"/>
          <w:lang w:val="en"/>
        </w:rPr>
      </w:pPr>
      <w:r w:rsidRPr="00D8376E">
        <w:rPr>
          <w:rFonts w:ascii="Verdana" w:hAnsi="Verdana" w:cs="Verdana"/>
          <w:sz w:val="20"/>
          <w:szCs w:val="20"/>
          <w:lang w:val="en"/>
        </w:rPr>
        <w:t>act on any decision made in any strategy meeting; and</w:t>
      </w:r>
    </w:p>
    <w:p w14:paraId="18632B16" w14:textId="77777777" w:rsidR="003E6E16" w:rsidRDefault="003E6E16" w:rsidP="003E6E16">
      <w:pPr>
        <w:numPr>
          <w:ilvl w:val="0"/>
          <w:numId w:val="7"/>
        </w:numPr>
        <w:tabs>
          <w:tab w:val="left" w:pos="720"/>
        </w:tabs>
        <w:autoSpaceDE w:val="0"/>
        <w:autoSpaceDN w:val="0"/>
        <w:adjustRightInd w:val="0"/>
        <w:ind w:left="720" w:hanging="360"/>
        <w:jc w:val="both"/>
        <w:rPr>
          <w:rFonts w:ascii="Verdana" w:hAnsi="Verdana" w:cs="Verdana"/>
          <w:lang w:val="en"/>
        </w:rPr>
      </w:pPr>
      <w:r w:rsidRPr="00D8376E">
        <w:rPr>
          <w:rFonts w:ascii="Verdana" w:hAnsi="Verdana" w:cs="Verdana"/>
          <w:sz w:val="20"/>
          <w:szCs w:val="20"/>
          <w:lang w:val="en"/>
        </w:rPr>
        <w:t xml:space="preserve">advise the Disclosure and Barring Service (DBS) and any other appropriate regulatory or professional body where a member of staff has been disciplined or </w:t>
      </w:r>
      <w:r w:rsidRPr="00D8376E">
        <w:rPr>
          <w:rFonts w:ascii="Verdana" w:hAnsi="Verdana" w:cs="Verdana"/>
          <w:sz w:val="20"/>
          <w:szCs w:val="20"/>
          <w:lang w:val="en"/>
        </w:rPr>
        <w:lastRenderedPageBreak/>
        <w:t xml:space="preserve">dismissed </w:t>
      </w:r>
      <w:proofErr w:type="gramStart"/>
      <w:r w:rsidRPr="00D8376E">
        <w:rPr>
          <w:rFonts w:ascii="Verdana" w:hAnsi="Verdana" w:cs="Verdana"/>
          <w:sz w:val="20"/>
          <w:szCs w:val="20"/>
          <w:lang w:val="en"/>
        </w:rPr>
        <w:t>as a result of</w:t>
      </w:r>
      <w:proofErr w:type="gramEnd"/>
      <w:r w:rsidRPr="00D8376E">
        <w:rPr>
          <w:rFonts w:ascii="Verdana" w:hAnsi="Verdana" w:cs="Verdana"/>
          <w:sz w:val="20"/>
          <w:szCs w:val="20"/>
          <w:lang w:val="en"/>
        </w:rPr>
        <w:t xml:space="preserve"> the allegations </w:t>
      </w:r>
      <w:proofErr w:type="gramStart"/>
      <w:r w:rsidRPr="00D8376E">
        <w:rPr>
          <w:rFonts w:ascii="Verdana" w:hAnsi="Verdana" w:cs="Verdana"/>
          <w:sz w:val="20"/>
          <w:szCs w:val="20"/>
          <w:lang w:val="en"/>
        </w:rPr>
        <w:t>founded</w:t>
      </w:r>
      <w:proofErr w:type="gramEnd"/>
      <w:r w:rsidRPr="00D8376E">
        <w:rPr>
          <w:rFonts w:ascii="Verdana" w:hAnsi="Verdana" w:cs="Verdana"/>
          <w:sz w:val="20"/>
          <w:szCs w:val="20"/>
          <w:lang w:val="en"/>
        </w:rPr>
        <w:t xml:space="preserve"> or would have been if they have resigned</w:t>
      </w:r>
      <w:r w:rsidRPr="00D8376E">
        <w:rPr>
          <w:rFonts w:ascii="Verdana" w:hAnsi="Verdana" w:cs="Verdana"/>
          <w:lang w:val="en"/>
        </w:rPr>
        <w:t>.</w:t>
      </w:r>
    </w:p>
    <w:p w14:paraId="2F78B5FF"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lang w:val="en"/>
        </w:rPr>
      </w:pPr>
      <w:r w:rsidRPr="00FA4467">
        <w:rPr>
          <w:rFonts w:ascii="Verdana" w:hAnsi="Verdana" w:cs="Verdana"/>
          <w:color w:val="0D0D0D" w:themeColor="text1" w:themeTint="F2"/>
          <w:sz w:val="20"/>
          <w:szCs w:val="20"/>
          <w:lang w:val="en"/>
        </w:rPr>
        <w:t xml:space="preserve">If there is any likelihood of a police </w:t>
      </w:r>
      <w:proofErr w:type="gramStart"/>
      <w:r w:rsidRPr="00FA4467">
        <w:rPr>
          <w:rFonts w:ascii="Verdana" w:hAnsi="Verdana" w:cs="Verdana"/>
          <w:color w:val="0D0D0D" w:themeColor="text1" w:themeTint="F2"/>
          <w:sz w:val="20"/>
          <w:szCs w:val="20"/>
          <w:lang w:val="en"/>
        </w:rPr>
        <w:t>investigation</w:t>
      </w:r>
      <w:proofErr w:type="gramEnd"/>
      <w:r w:rsidRPr="00FA4467">
        <w:rPr>
          <w:rFonts w:ascii="Verdana" w:hAnsi="Verdana" w:cs="Verdana"/>
          <w:color w:val="0D0D0D" w:themeColor="text1" w:themeTint="F2"/>
          <w:sz w:val="20"/>
          <w:szCs w:val="20"/>
          <w:lang w:val="en"/>
        </w:rPr>
        <w:t xml:space="preserve"> speak to the LADO before starting any internal investigation</w:t>
      </w:r>
    </w:p>
    <w:p w14:paraId="44EACAA8"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lang w:val="en"/>
        </w:rPr>
      </w:pPr>
      <w:r w:rsidRPr="00FA4467">
        <w:rPr>
          <w:rFonts w:ascii="Verdana" w:hAnsi="Verdana" w:cs="Verdana"/>
          <w:color w:val="0D0D0D" w:themeColor="text1" w:themeTint="F2"/>
          <w:sz w:val="20"/>
          <w:szCs w:val="20"/>
          <w:lang w:val="en"/>
        </w:rPr>
        <w:t>Ensure low level concerns are also carefully recorded and stored securely and confidentially</w:t>
      </w:r>
    </w:p>
    <w:p w14:paraId="7E6D72C2" w14:textId="77777777" w:rsidR="003E6E16" w:rsidRPr="00FA4467" w:rsidRDefault="003E6E16" w:rsidP="003E6E16">
      <w:pPr>
        <w:numPr>
          <w:ilvl w:val="0"/>
          <w:numId w:val="7"/>
        </w:numPr>
        <w:tabs>
          <w:tab w:val="left" w:pos="720"/>
        </w:tabs>
        <w:autoSpaceDE w:val="0"/>
        <w:autoSpaceDN w:val="0"/>
        <w:adjustRightInd w:val="0"/>
        <w:ind w:left="720" w:hanging="360"/>
        <w:jc w:val="both"/>
        <w:rPr>
          <w:rFonts w:ascii="Verdana" w:hAnsi="Verdana" w:cs="Verdana"/>
          <w:color w:val="0D0D0D" w:themeColor="text1" w:themeTint="F2"/>
          <w:lang w:val="en"/>
        </w:rPr>
      </w:pPr>
      <w:r w:rsidRPr="00FA4467">
        <w:rPr>
          <w:rFonts w:ascii="Verdana" w:hAnsi="Verdana" w:cs="Verdana"/>
          <w:color w:val="0D0D0D" w:themeColor="text1" w:themeTint="F2"/>
          <w:sz w:val="20"/>
          <w:szCs w:val="20"/>
          <w:lang w:val="en"/>
        </w:rPr>
        <w:t>If it feels uncomfortable it is probably a low-level concern. You need to share your concerns</w:t>
      </w:r>
    </w:p>
    <w:p w14:paraId="47D8739D" w14:textId="77777777" w:rsidR="003E6E16" w:rsidRPr="00FA4467" w:rsidRDefault="003E6E16" w:rsidP="003E6E16">
      <w:pPr>
        <w:autoSpaceDE w:val="0"/>
        <w:autoSpaceDN w:val="0"/>
        <w:adjustRightInd w:val="0"/>
        <w:jc w:val="both"/>
        <w:rPr>
          <w:rFonts w:ascii="Verdana" w:hAnsi="Verdana" w:cs="Verdana"/>
          <w:color w:val="0D0D0D" w:themeColor="text1" w:themeTint="F2"/>
          <w:lang w:val="en"/>
        </w:rPr>
      </w:pPr>
    </w:p>
    <w:p w14:paraId="55D820AE"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18"/>
          <w:szCs w:val="20"/>
          <w:lang w:val="en"/>
        </w:rPr>
      </w:pPr>
      <w:r w:rsidRPr="00FA4467">
        <w:rPr>
          <w:rFonts w:ascii="Verdana" w:hAnsi="Verdana" w:cs="Verdana"/>
          <w:b/>
          <w:bCs/>
          <w:color w:val="0D0D0D" w:themeColor="text1" w:themeTint="F2"/>
          <w:sz w:val="20"/>
          <w:szCs w:val="20"/>
          <w:lang w:val="en"/>
        </w:rPr>
        <w:t xml:space="preserve">Contact details LADO: 01872 326536; </w:t>
      </w:r>
      <w:hyperlink r:id="rId56" w:tooltip="Contact LADO" w:history="1">
        <w:r w:rsidRPr="00FA4467">
          <w:rPr>
            <w:rStyle w:val="Hyperlink"/>
            <w:rFonts w:ascii="Verdana" w:eastAsiaTheme="majorEastAsia" w:hAnsi="Verdana"/>
            <w:color w:val="0D0D0D" w:themeColor="text1" w:themeTint="F2"/>
            <w:sz w:val="20"/>
            <w:szCs w:val="20"/>
          </w:rPr>
          <w:t>lado@cornwall.gov.uk</w:t>
        </w:r>
      </w:hyperlink>
    </w:p>
    <w:p w14:paraId="5F6A9A7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7B4863F" w14:textId="77777777" w:rsidR="003E6E16" w:rsidRPr="00FA4467" w:rsidRDefault="003E6E16" w:rsidP="003E6E16">
      <w:pPr>
        <w:autoSpaceDE w:val="0"/>
        <w:autoSpaceDN w:val="0"/>
        <w:adjustRightInd w:val="0"/>
        <w:jc w:val="both"/>
        <w:rPr>
          <w:rFonts w:ascii="Verdana" w:hAnsi="Verdana"/>
          <w:color w:val="0D0D0D" w:themeColor="text1" w:themeTint="F2"/>
          <w:sz w:val="20"/>
        </w:rPr>
      </w:pPr>
      <w:r w:rsidRPr="00FA4467">
        <w:rPr>
          <w:rFonts w:ascii="Verdana" w:hAnsi="Verdana" w:cs="Verdana"/>
          <w:color w:val="0D0D0D" w:themeColor="text1" w:themeTint="F2"/>
          <w:sz w:val="20"/>
          <w:szCs w:val="20"/>
          <w:lang w:val="en"/>
        </w:rPr>
        <w:t xml:space="preserve">If a referral needs to be made, then this must go through MARU who will then pass it on to the LADO team. The referral form can be found on the </w:t>
      </w:r>
      <w:hyperlink r:id="rId57" w:history="1">
        <w:r w:rsidRPr="00FA4467">
          <w:rPr>
            <w:rStyle w:val="Hyperlink"/>
            <w:rFonts w:ascii="Verdana" w:eastAsiaTheme="majorEastAsia" w:hAnsi="Verdana"/>
            <w:color w:val="0D0D0D" w:themeColor="text1" w:themeTint="F2"/>
            <w:sz w:val="20"/>
            <w:szCs w:val="20"/>
          </w:rPr>
          <w:t>OSCP website</w:t>
        </w:r>
      </w:hyperlink>
      <w:r w:rsidRPr="00FA4467">
        <w:rPr>
          <w:rFonts w:ascii="Verdana" w:hAnsi="Verdana" w:cs="Verdana"/>
          <w:color w:val="0D0D0D" w:themeColor="text1" w:themeTint="F2"/>
          <w:sz w:val="20"/>
          <w:szCs w:val="20"/>
          <w:lang w:val="en"/>
        </w:rPr>
        <w:t>.</w:t>
      </w:r>
    </w:p>
    <w:p w14:paraId="038EEF83" w14:textId="77777777" w:rsidR="003E6E16" w:rsidRPr="00FA4467" w:rsidRDefault="003E6E16" w:rsidP="003E6E16">
      <w:pPr>
        <w:autoSpaceDE w:val="0"/>
        <w:autoSpaceDN w:val="0"/>
        <w:adjustRightInd w:val="0"/>
        <w:jc w:val="both"/>
        <w:rPr>
          <w:rFonts w:ascii="Verdana" w:hAnsi="Verdana"/>
          <w:color w:val="0D0D0D" w:themeColor="text1" w:themeTint="F2"/>
          <w:sz w:val="20"/>
        </w:rPr>
      </w:pPr>
    </w:p>
    <w:p w14:paraId="1D87392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10</w:t>
      </w:r>
      <w:proofErr w:type="gramStart"/>
      <w:r w:rsidRPr="00FA4467">
        <w:rPr>
          <w:rFonts w:ascii="Verdana" w:hAnsi="Verdana" w:cs="Verdana"/>
          <w:b/>
          <w:bCs/>
          <w:color w:val="0D0D0D" w:themeColor="text1" w:themeTint="F2"/>
          <w:sz w:val="20"/>
          <w:szCs w:val="20"/>
          <w:lang w:val="en"/>
        </w:rPr>
        <w:t xml:space="preserve">.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u w:val="single"/>
          <w:lang w:val="en"/>
        </w:rPr>
        <w:t>Whistleblowing</w:t>
      </w:r>
      <w:proofErr w:type="gramEnd"/>
    </w:p>
    <w:p w14:paraId="67A8485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DECDE4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Please adhere to the </w:t>
      </w:r>
      <w:proofErr w:type="gramStart"/>
      <w:r w:rsidRPr="00FA4467">
        <w:rPr>
          <w:rFonts w:ascii="Verdana" w:hAnsi="Verdana" w:cs="Verdana"/>
          <w:color w:val="0D0D0D" w:themeColor="text1" w:themeTint="F2"/>
          <w:sz w:val="20"/>
          <w:szCs w:val="20"/>
          <w:lang w:val="en"/>
        </w:rPr>
        <w:t>schools</w:t>
      </w:r>
      <w:proofErr w:type="gramEnd"/>
      <w:r w:rsidRPr="00FA4467">
        <w:rPr>
          <w:rFonts w:ascii="Verdana" w:hAnsi="Verdana" w:cs="Verdana"/>
          <w:color w:val="0D0D0D" w:themeColor="text1" w:themeTint="F2"/>
          <w:sz w:val="20"/>
          <w:szCs w:val="20"/>
          <w:lang w:val="en"/>
        </w:rPr>
        <w:t xml:space="preserve"> whistleblowing policy. Revised in November 2021 (if using CAPH model policy).</w:t>
      </w:r>
    </w:p>
    <w:p w14:paraId="4318BA2A"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26AAABB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b/>
          <w:color w:val="0D0D0D" w:themeColor="text1" w:themeTint="F2"/>
          <w:sz w:val="20"/>
          <w:szCs w:val="20"/>
          <w:lang w:val="en"/>
        </w:rPr>
        <w:t>Whistleblowing Governor:</w:t>
      </w:r>
      <w:r w:rsidRPr="00FA4467">
        <w:rPr>
          <w:rFonts w:ascii="Verdana" w:hAnsi="Verdana" w:cs="Verdana"/>
          <w:color w:val="0D0D0D" w:themeColor="text1" w:themeTint="F2"/>
          <w:sz w:val="20"/>
          <w:szCs w:val="20"/>
          <w:lang w:val="en"/>
        </w:rPr>
        <w:t xml:space="preserve">   Victoria Brown</w:t>
      </w:r>
    </w:p>
    <w:p w14:paraId="7C8A1F68" w14:textId="77777777" w:rsidR="003E6E16" w:rsidRPr="00FA4467" w:rsidRDefault="003E6E16" w:rsidP="003E6E16">
      <w:pPr>
        <w:autoSpaceDE w:val="0"/>
        <w:autoSpaceDN w:val="0"/>
        <w:adjustRightInd w:val="0"/>
        <w:spacing w:before="115"/>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In the event that</w:t>
      </w:r>
      <w:proofErr w:type="gramEnd"/>
      <w:r w:rsidRPr="00FA4467">
        <w:rPr>
          <w:rFonts w:ascii="Verdana" w:hAnsi="Verdana" w:cs="Verdana"/>
          <w:color w:val="0D0D0D" w:themeColor="text1" w:themeTint="F2"/>
          <w:sz w:val="20"/>
          <w:szCs w:val="20"/>
          <w:lang w:val="en"/>
        </w:rPr>
        <w:t xml:space="preserve"> you do not feel able to follow the schools whistle blowing policy but remain concerned you must discuss your concerns with an appropriate independent body. In this situation you could contact: </w:t>
      </w:r>
    </w:p>
    <w:p w14:paraId="59E3E51F" w14:textId="77777777" w:rsidR="003E6E16" w:rsidRPr="00FA4467" w:rsidRDefault="003E6E16" w:rsidP="003E6E16">
      <w:pPr>
        <w:autoSpaceDE w:val="0"/>
        <w:autoSpaceDN w:val="0"/>
        <w:adjustRightInd w:val="0"/>
        <w:spacing w:before="115"/>
        <w:ind w:left="547" w:hanging="547"/>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NSPCC Whistleblowing helpline: 0800 028 0285</w:t>
      </w:r>
    </w:p>
    <w:p w14:paraId="16D9B858"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3"/>
          <w:szCs w:val="23"/>
          <w:lang w:val="en"/>
        </w:rPr>
      </w:pPr>
    </w:p>
    <w:p w14:paraId="3981D8E4" w14:textId="77777777" w:rsidR="003E6E16" w:rsidRPr="00FA4467" w:rsidRDefault="003E6E16" w:rsidP="003E6E16">
      <w:pPr>
        <w:autoSpaceDE w:val="0"/>
        <w:autoSpaceDN w:val="0"/>
        <w:adjustRightInd w:val="0"/>
        <w:jc w:val="both"/>
        <w:rPr>
          <w:rFonts w:ascii="Verdana" w:hAnsi="Verdana" w:cs="Arial"/>
          <w:b/>
          <w:bCs/>
          <w:color w:val="0D0D0D" w:themeColor="text1" w:themeTint="F2"/>
          <w:lang w:val="en"/>
        </w:rPr>
      </w:pPr>
      <w:r w:rsidRPr="00FA4467">
        <w:rPr>
          <w:rFonts w:ascii="Verdana" w:hAnsi="Verdana" w:cs="Arial"/>
          <w:b/>
          <w:bCs/>
          <w:color w:val="0D0D0D" w:themeColor="text1" w:themeTint="F2"/>
          <w:lang w:val="en"/>
        </w:rPr>
        <w:t>11</w:t>
      </w:r>
      <w:proofErr w:type="gramStart"/>
      <w:r w:rsidRPr="00FA4467">
        <w:rPr>
          <w:rFonts w:ascii="Verdana" w:hAnsi="Verdana" w:cs="Arial"/>
          <w:b/>
          <w:bCs/>
          <w:color w:val="0D0D0D" w:themeColor="text1" w:themeTint="F2"/>
          <w:lang w:val="en"/>
        </w:rPr>
        <w:t>.</w:t>
      </w:r>
      <w:r w:rsidRPr="00FA4467">
        <w:rPr>
          <w:rFonts w:ascii="Verdana" w:hAnsi="Verdana" w:cs="Arial"/>
          <w:b/>
          <w:bCs/>
          <w:color w:val="0D0D0D" w:themeColor="text1" w:themeTint="F2"/>
          <w:lang w:val="en"/>
        </w:rPr>
        <w:tab/>
        <w:t xml:space="preserve"> </w:t>
      </w:r>
      <w:r w:rsidRPr="00FA4467">
        <w:rPr>
          <w:rFonts w:ascii="Verdana" w:hAnsi="Verdana" w:cs="Arial"/>
          <w:b/>
          <w:bCs/>
          <w:color w:val="0D0D0D" w:themeColor="text1" w:themeTint="F2"/>
          <w:u w:val="single"/>
          <w:lang w:val="en"/>
        </w:rPr>
        <w:t>Key</w:t>
      </w:r>
      <w:proofErr w:type="gramEnd"/>
      <w:r w:rsidRPr="00FA4467">
        <w:rPr>
          <w:rFonts w:ascii="Verdana" w:hAnsi="Verdana" w:cs="Arial"/>
          <w:b/>
          <w:bCs/>
          <w:color w:val="0D0D0D" w:themeColor="text1" w:themeTint="F2"/>
          <w:u w:val="single"/>
          <w:lang w:val="en"/>
        </w:rPr>
        <w:t xml:space="preserve"> Safeguarding Roles and Responsibilities</w:t>
      </w:r>
    </w:p>
    <w:p w14:paraId="456A8343"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3"/>
          <w:szCs w:val="23"/>
          <w:lang w:val="en"/>
        </w:rPr>
      </w:pPr>
    </w:p>
    <w:p w14:paraId="223A726A"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 xml:space="preserve">11.1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 xml:space="preserve">Designated Safeguarding Lead (DSL) </w:t>
      </w:r>
    </w:p>
    <w:p w14:paraId="37441484" w14:textId="77777777" w:rsidR="003E6E16" w:rsidRPr="00FA4467" w:rsidRDefault="003E6E16" w:rsidP="003E6E16">
      <w:pPr>
        <w:autoSpaceDE w:val="0"/>
        <w:autoSpaceDN w:val="0"/>
        <w:adjustRightInd w:val="0"/>
        <w:jc w:val="both"/>
        <w:rPr>
          <w:rFonts w:ascii="Verdana" w:hAnsi="Verdana" w:cs="Arial"/>
          <w:color w:val="0D0D0D" w:themeColor="text1" w:themeTint="F2"/>
          <w:sz w:val="23"/>
          <w:szCs w:val="23"/>
          <w:lang w:val="en"/>
        </w:rPr>
      </w:pPr>
    </w:p>
    <w:p w14:paraId="49D3D4C8" w14:textId="24807CFD"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There is a legal obligation under the Education </w:t>
      </w:r>
      <w:proofErr w:type="gramStart"/>
      <w:r w:rsidRPr="00FA4467">
        <w:rPr>
          <w:rFonts w:ascii="Verdana" w:hAnsi="Verdana" w:cs="Verdana"/>
          <w:color w:val="0D0D0D" w:themeColor="text1" w:themeTint="F2"/>
          <w:sz w:val="20"/>
          <w:szCs w:val="20"/>
          <w:lang w:val="en"/>
        </w:rPr>
        <w:t>Act 2002</w:t>
      </w:r>
      <w:proofErr w:type="gramEnd"/>
      <w:r w:rsidRPr="00FA4467">
        <w:rPr>
          <w:rFonts w:ascii="Verdana" w:hAnsi="Verdana" w:cs="Verdana"/>
          <w:color w:val="0D0D0D" w:themeColor="text1" w:themeTint="F2"/>
          <w:sz w:val="20"/>
          <w:szCs w:val="20"/>
          <w:lang w:val="en"/>
        </w:rPr>
        <w:t xml:space="preserve"> S175/157 for all schools to have a designated safeguarding lead. Camborne Nursery school follows the guidance in Annex C of KCSIE (revised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which outlines the key responsibilities of the DSL. This includes new duties relating to filtering and monitoring. These are outlined within the </w:t>
      </w:r>
      <w:proofErr w:type="gramStart"/>
      <w:r w:rsidRPr="00FA4467">
        <w:rPr>
          <w:rFonts w:ascii="Verdana" w:hAnsi="Verdana" w:cs="Verdana"/>
          <w:color w:val="0D0D0D" w:themeColor="text1" w:themeTint="F2"/>
          <w:sz w:val="20"/>
          <w:szCs w:val="20"/>
          <w:lang w:val="en"/>
        </w:rPr>
        <w:t>schools</w:t>
      </w:r>
      <w:proofErr w:type="gramEnd"/>
      <w:r w:rsidRPr="00FA4467">
        <w:rPr>
          <w:rFonts w:ascii="Verdana" w:hAnsi="Verdana" w:cs="Verdana"/>
          <w:color w:val="0D0D0D" w:themeColor="text1" w:themeTint="F2"/>
          <w:sz w:val="20"/>
          <w:szCs w:val="20"/>
          <w:lang w:val="en"/>
        </w:rPr>
        <w:t xml:space="preserve"> Online Safety Policy. </w:t>
      </w:r>
    </w:p>
    <w:p w14:paraId="5E96EBC6"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5EDFF314"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lang w:val="en"/>
        </w:rPr>
        <w:t xml:space="preserve">11.2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Deputy Designated Safeguarding Lead (DDSL)</w:t>
      </w:r>
    </w:p>
    <w:p w14:paraId="507D3289"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6E089DAA" w14:textId="0BEEA1F6"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As above we follow the guidance in Annex C of KCSIE (revised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which outlines the key responsibilities of the DSL and DDSL.</w:t>
      </w:r>
    </w:p>
    <w:p w14:paraId="5B95722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F4A0616"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11.3 </w:t>
      </w:r>
      <w:r w:rsidRPr="00FA4467">
        <w:rPr>
          <w:rFonts w:ascii="Verdana" w:hAnsi="Verdana" w:cs="Verdana"/>
          <w:b/>
          <w:bCs/>
          <w:color w:val="0D0D0D" w:themeColor="text1" w:themeTint="F2"/>
          <w:sz w:val="20"/>
          <w:szCs w:val="20"/>
          <w:lang w:val="en"/>
        </w:rPr>
        <w:tab/>
      </w:r>
      <w:r w:rsidRPr="00FA4467">
        <w:rPr>
          <w:rFonts w:ascii="Verdana" w:hAnsi="Verdana" w:cs="Verdana"/>
          <w:b/>
          <w:bCs/>
          <w:color w:val="0D0D0D" w:themeColor="text1" w:themeTint="F2"/>
          <w:sz w:val="20"/>
          <w:szCs w:val="20"/>
          <w:u w:val="single"/>
          <w:lang w:val="en"/>
        </w:rPr>
        <w:t>Governing Body including the role of the Safeguarding Governor</w:t>
      </w:r>
    </w:p>
    <w:p w14:paraId="25D83663" w14:textId="04E14573"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 roles and responsibilities of the governing body are outlined in Part 2 of KCSIE (revised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In addition, we have outlined these responsibilities in Appendix D.</w:t>
      </w:r>
    </w:p>
    <w:p w14:paraId="72AB36DF"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2D651115"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lang w:val="en"/>
        </w:rPr>
        <w:t>12</w:t>
      </w:r>
      <w:proofErr w:type="gramStart"/>
      <w:r w:rsidRPr="00FA4467">
        <w:rPr>
          <w:rFonts w:ascii="Verdana" w:hAnsi="Verdana" w:cs="Verdana"/>
          <w:b/>
          <w:bCs/>
          <w:color w:val="0D0D0D" w:themeColor="text1" w:themeTint="F2"/>
          <w:lang w:val="en"/>
        </w:rPr>
        <w:t>.</w:t>
      </w:r>
      <w:r w:rsidRPr="00FA4467">
        <w:rPr>
          <w:rFonts w:ascii="Verdana" w:hAnsi="Verdana" w:cs="Verdana"/>
          <w:b/>
          <w:bCs/>
          <w:color w:val="0D0D0D" w:themeColor="text1" w:themeTint="F2"/>
          <w:lang w:val="en"/>
        </w:rPr>
        <w:tab/>
        <w:t xml:space="preserve"> </w:t>
      </w:r>
      <w:r w:rsidRPr="00FA4467">
        <w:rPr>
          <w:rFonts w:ascii="Verdana" w:hAnsi="Verdana" w:cs="Verdana"/>
          <w:b/>
          <w:bCs/>
          <w:color w:val="0D0D0D" w:themeColor="text1" w:themeTint="F2"/>
          <w:u w:val="single"/>
          <w:lang w:val="en"/>
        </w:rPr>
        <w:t>Safer</w:t>
      </w:r>
      <w:proofErr w:type="gramEnd"/>
      <w:r w:rsidRPr="00FA4467">
        <w:rPr>
          <w:rFonts w:ascii="Verdana" w:hAnsi="Verdana" w:cs="Verdana"/>
          <w:b/>
          <w:bCs/>
          <w:color w:val="0D0D0D" w:themeColor="text1" w:themeTint="F2"/>
          <w:u w:val="single"/>
          <w:lang w:val="en"/>
        </w:rPr>
        <w:t xml:space="preserve"> Recruitment</w:t>
      </w:r>
      <w:r w:rsidRPr="00FA4467">
        <w:rPr>
          <w:rFonts w:ascii="Verdana" w:hAnsi="Verdana" w:cs="Verdana"/>
          <w:b/>
          <w:bCs/>
          <w:color w:val="0D0D0D" w:themeColor="text1" w:themeTint="F2"/>
          <w:sz w:val="20"/>
          <w:szCs w:val="20"/>
          <w:lang w:val="en"/>
        </w:rPr>
        <w:t xml:space="preserve"> </w:t>
      </w:r>
    </w:p>
    <w:p w14:paraId="194D271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Our school operates safer recruitment procedures including making sure that: </w:t>
      </w:r>
    </w:p>
    <w:p w14:paraId="3FE0D294"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statutory</w:t>
      </w:r>
      <w:proofErr w:type="gramEnd"/>
      <w:r w:rsidRPr="00FA4467">
        <w:rPr>
          <w:rFonts w:ascii="Verdana" w:hAnsi="Verdana" w:cs="Verdana"/>
          <w:color w:val="0D0D0D" w:themeColor="text1" w:themeTint="F2"/>
          <w:sz w:val="20"/>
          <w:szCs w:val="20"/>
          <w:lang w:val="en"/>
        </w:rPr>
        <w:t xml:space="preserve"> duties to undertake required checks on staff who work with children are complied with in line with the Disclosure and Barring Service requirements for Regulated Activity; Teachers’ Prohibition Orders</w:t>
      </w:r>
      <w:proofErr w:type="gramStart"/>
      <w:r w:rsidRPr="00FA4467">
        <w:rPr>
          <w:rFonts w:ascii="Verdana" w:hAnsi="Verdana" w:cs="Verdana"/>
          <w:color w:val="0D0D0D" w:themeColor="text1" w:themeTint="F2"/>
          <w:sz w:val="20"/>
          <w:szCs w:val="20"/>
          <w:lang w:val="en"/>
        </w:rPr>
        <w:t>; the</w:t>
      </w:r>
      <w:proofErr w:type="gramEnd"/>
      <w:r w:rsidRPr="00FA4467">
        <w:rPr>
          <w:rFonts w:ascii="Verdana" w:hAnsi="Verdana" w:cs="Verdana"/>
          <w:color w:val="0D0D0D" w:themeColor="text1" w:themeTint="F2"/>
          <w:sz w:val="20"/>
          <w:szCs w:val="20"/>
          <w:lang w:val="en"/>
        </w:rPr>
        <w:t xml:space="preserve"> Child Care Act 2006. </w:t>
      </w:r>
    </w:p>
    <w:p w14:paraId="2EFB46F7"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78DE4B57"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statutory</w:t>
      </w:r>
      <w:proofErr w:type="gramEnd"/>
      <w:r w:rsidRPr="00FA4467">
        <w:rPr>
          <w:rFonts w:ascii="Verdana" w:hAnsi="Verdana" w:cs="Verdana"/>
          <w:color w:val="0D0D0D" w:themeColor="text1" w:themeTint="F2"/>
          <w:sz w:val="20"/>
          <w:szCs w:val="20"/>
          <w:lang w:val="en"/>
        </w:rPr>
        <w:t xml:space="preserve"> guidance relating to volunteers is followed</w:t>
      </w:r>
    </w:p>
    <w:p w14:paraId="02FD521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B436EE9" w14:textId="77777777" w:rsidR="003E6E16" w:rsidRPr="00FA4467" w:rsidRDefault="003E6E16" w:rsidP="003E6E16">
      <w:pPr>
        <w:numPr>
          <w:ilvl w:val="0"/>
          <w:numId w:val="7"/>
        </w:numPr>
        <w:autoSpaceDE w:val="0"/>
        <w:autoSpaceDN w:val="0"/>
        <w:adjustRightInd w:val="0"/>
        <w:spacing w:after="120"/>
        <w:ind w:left="720" w:hanging="360"/>
        <w:jc w:val="both"/>
        <w:rPr>
          <w:rFonts w:ascii="Verdana" w:hAnsi="Verdana" w:cs="Verdana"/>
          <w:color w:val="0D0D0D" w:themeColor="text1" w:themeTint="F2"/>
          <w:sz w:val="20"/>
          <w:szCs w:val="20"/>
          <w:lang w:val="en"/>
        </w:rPr>
      </w:pPr>
      <w:proofErr w:type="gramStart"/>
      <w:r w:rsidRPr="00FA4467">
        <w:rPr>
          <w:rFonts w:ascii="Verdana" w:hAnsi="Verdana" w:cs="Verdana"/>
          <w:color w:val="0D0D0D" w:themeColor="text1" w:themeTint="F2"/>
          <w:sz w:val="20"/>
          <w:szCs w:val="20"/>
          <w:lang w:val="en"/>
        </w:rPr>
        <w:t>at</w:t>
      </w:r>
      <w:proofErr w:type="gramEnd"/>
      <w:r w:rsidRPr="00FA4467">
        <w:rPr>
          <w:rFonts w:ascii="Verdana" w:hAnsi="Verdana" w:cs="Verdana"/>
          <w:color w:val="0D0D0D" w:themeColor="text1" w:themeTint="F2"/>
          <w:sz w:val="20"/>
          <w:szCs w:val="20"/>
          <w:lang w:val="en"/>
        </w:rPr>
        <w:t xml:space="preserve"> least one member of the recruitment panel members has undertaken safer recruitment training through an accredited training </w:t>
      </w:r>
      <w:proofErr w:type="spellStart"/>
      <w:r w:rsidRPr="00FA4467">
        <w:rPr>
          <w:rFonts w:ascii="Verdana" w:hAnsi="Verdana" w:cs="Verdana"/>
          <w:color w:val="0D0D0D" w:themeColor="text1" w:themeTint="F2"/>
          <w:sz w:val="20"/>
          <w:szCs w:val="20"/>
          <w:lang w:val="en"/>
        </w:rPr>
        <w:t>programme</w:t>
      </w:r>
      <w:proofErr w:type="spellEnd"/>
      <w:r w:rsidRPr="00FA4467">
        <w:rPr>
          <w:rFonts w:ascii="Verdana" w:hAnsi="Verdana" w:cs="Verdana"/>
          <w:color w:val="0D0D0D" w:themeColor="text1" w:themeTint="F2"/>
          <w:sz w:val="20"/>
          <w:szCs w:val="20"/>
          <w:lang w:val="en"/>
        </w:rPr>
        <w:t>.</w:t>
      </w:r>
    </w:p>
    <w:p w14:paraId="7502B4B7" w14:textId="77777777" w:rsidR="003E6E16" w:rsidRPr="00FA4467" w:rsidRDefault="003E6E16" w:rsidP="003E6E16">
      <w:pPr>
        <w:autoSpaceDE w:val="0"/>
        <w:autoSpaceDN w:val="0"/>
        <w:adjustRightInd w:val="0"/>
        <w:spacing w:after="1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We hold a Single Central Record (SCR) which demonstrates we have carried out the range of checks required by law on our staff. **KCSIE states that if you are a MAT then the SCR can be kept centrally but must be immediately available for an Ofsted Inspection. Best practice recommends schools still take responsibility for updating their own SCR.</w:t>
      </w:r>
    </w:p>
    <w:p w14:paraId="03DBB9AF" w14:textId="0834B8C9"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Our school complies with the requirements of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 Part 3. </w:t>
      </w:r>
      <w:r w:rsidRPr="00FA4467">
        <w:rPr>
          <w:rFonts w:ascii="Verdana" w:hAnsi="Verdana" w:cs="Verdana"/>
          <w:color w:val="0D0D0D" w:themeColor="text1" w:themeTint="F2"/>
          <w:sz w:val="20"/>
          <w:szCs w:val="20"/>
          <w:lang w:val="en"/>
        </w:rPr>
        <w:br/>
      </w:r>
    </w:p>
    <w:p w14:paraId="1F6F22F4" w14:textId="77777777" w:rsidR="003E6E16" w:rsidRPr="00FA4467" w:rsidRDefault="003E6E16" w:rsidP="003E6E16">
      <w:pPr>
        <w:autoSpaceDE w:val="0"/>
        <w:autoSpaceDN w:val="0"/>
        <w:adjustRightInd w:val="0"/>
        <w:jc w:val="both"/>
        <w:rPr>
          <w:rFonts w:ascii="Verdana" w:hAnsi="Verdana" w:cs="Verdana"/>
          <w:b/>
          <w:bCs/>
          <w:color w:val="0D0D0D" w:themeColor="text1" w:themeTint="F2"/>
          <w:u w:val="single"/>
          <w:lang w:val="en"/>
        </w:rPr>
      </w:pPr>
      <w:r w:rsidRPr="00FA4467">
        <w:rPr>
          <w:rFonts w:ascii="Verdana" w:hAnsi="Verdana" w:cs="Verdana"/>
          <w:b/>
          <w:bCs/>
          <w:color w:val="0D0D0D" w:themeColor="text1" w:themeTint="F2"/>
          <w:lang w:val="en"/>
        </w:rPr>
        <w:t>13</w:t>
      </w:r>
      <w:proofErr w:type="gramStart"/>
      <w:r w:rsidRPr="00FA4467">
        <w:rPr>
          <w:rFonts w:ascii="Verdana" w:hAnsi="Verdana" w:cs="Verdana"/>
          <w:b/>
          <w:bCs/>
          <w:color w:val="0D0D0D" w:themeColor="text1" w:themeTint="F2"/>
          <w:lang w:val="en"/>
        </w:rPr>
        <w:t>.</w:t>
      </w:r>
      <w:r w:rsidRPr="00FA4467">
        <w:rPr>
          <w:rFonts w:ascii="Verdana" w:hAnsi="Verdana" w:cs="Verdana"/>
          <w:b/>
          <w:bCs/>
          <w:color w:val="0D0D0D" w:themeColor="text1" w:themeTint="F2"/>
          <w:lang w:val="en"/>
        </w:rPr>
        <w:tab/>
        <w:t xml:space="preserve"> </w:t>
      </w:r>
      <w:r w:rsidRPr="00FA4467">
        <w:rPr>
          <w:rFonts w:ascii="Verdana" w:hAnsi="Verdana" w:cs="Verdana"/>
          <w:b/>
          <w:bCs/>
          <w:color w:val="0D0D0D" w:themeColor="text1" w:themeTint="F2"/>
          <w:u w:val="single"/>
          <w:lang w:val="en"/>
        </w:rPr>
        <w:t>Attendance</w:t>
      </w:r>
      <w:proofErr w:type="gramEnd"/>
      <w:r w:rsidRPr="00FA4467">
        <w:rPr>
          <w:rFonts w:ascii="Verdana" w:hAnsi="Verdana" w:cs="Verdana"/>
          <w:b/>
          <w:bCs/>
          <w:color w:val="0D0D0D" w:themeColor="text1" w:themeTint="F2"/>
          <w:u w:val="single"/>
          <w:lang w:val="en"/>
        </w:rPr>
        <w:t xml:space="preserve"> at Child Protection Conference</w:t>
      </w:r>
    </w:p>
    <w:p w14:paraId="059C9CD9"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6439D8C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If a child or young person becomes the subject in a Child Protection Conference as a school, we may be asked to share information about the child or young person and his/her family. Usually this will be in the form of a written report, the contents of which will be shared with parents/carers prior to the </w:t>
      </w:r>
      <w:proofErr w:type="gramStart"/>
      <w:r w:rsidRPr="00FA4467">
        <w:rPr>
          <w:rFonts w:ascii="Verdana" w:hAnsi="Verdana" w:cs="Verdana"/>
          <w:color w:val="0D0D0D" w:themeColor="text1" w:themeTint="F2"/>
          <w:sz w:val="20"/>
          <w:szCs w:val="20"/>
          <w:lang w:val="en"/>
        </w:rPr>
        <w:t>meeting</w:t>
      </w:r>
      <w:proofErr w:type="gramEnd"/>
      <w:r w:rsidRPr="00FA4467">
        <w:rPr>
          <w:rFonts w:ascii="Verdana" w:hAnsi="Verdana" w:cs="Verdana"/>
          <w:color w:val="0D0D0D" w:themeColor="text1" w:themeTint="F2"/>
          <w:sz w:val="20"/>
          <w:szCs w:val="20"/>
          <w:lang w:val="en"/>
        </w:rPr>
        <w:t xml:space="preserve"> preferably by the school. </w:t>
      </w:r>
    </w:p>
    <w:p w14:paraId="1A3DD04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06C6EB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possible allocation of resources.</w:t>
      </w:r>
    </w:p>
    <w:p w14:paraId="6AE129E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B11ED5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Occasionally, there may be information which is confidential and which will be shared in a closed meeting prior to the conference. If this is necessary, the chair of the conference will discuss the matter with parents/carers beforehand. </w:t>
      </w:r>
    </w:p>
    <w:p w14:paraId="59CC16A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58CCC0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When any child becomes the subject of a conference, local procedures require all other children in the family </w:t>
      </w:r>
      <w:proofErr w:type="gramStart"/>
      <w:r w:rsidRPr="00FA4467">
        <w:rPr>
          <w:rFonts w:ascii="Verdana" w:hAnsi="Verdana" w:cs="Verdana"/>
          <w:color w:val="0D0D0D" w:themeColor="text1" w:themeTint="F2"/>
          <w:sz w:val="20"/>
          <w:szCs w:val="20"/>
          <w:lang w:val="en"/>
        </w:rPr>
        <w:t>are</w:t>
      </w:r>
      <w:proofErr w:type="gramEnd"/>
      <w:r w:rsidRPr="00FA4467">
        <w:rPr>
          <w:rFonts w:ascii="Verdana" w:hAnsi="Verdana" w:cs="Verdana"/>
          <w:color w:val="0D0D0D" w:themeColor="text1" w:themeTint="F2"/>
          <w:sz w:val="20"/>
          <w:szCs w:val="20"/>
          <w:lang w:val="en"/>
        </w:rPr>
        <w:t xml:space="preserve"> considered. It may well be that staff will be required to provide information on children with whom there appear to be no direct concerns. </w:t>
      </w:r>
    </w:p>
    <w:p w14:paraId="057CAC9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AF7157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Staff may contribute to the process of risk assessment and the decision about the child being in receipt of a child protection plan. This will be undertaken using the signs of safety model. For more information about signs of safety discuss with the allocated social worker or the independent chair prior to the meeting.</w:t>
      </w:r>
    </w:p>
    <w:p w14:paraId="13FE8D6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783A434" w14:textId="77777777" w:rsidR="003E6E16" w:rsidRPr="00FA4467" w:rsidRDefault="003E6E16" w:rsidP="003E6E16">
      <w:pPr>
        <w:autoSpaceDE w:val="0"/>
        <w:autoSpaceDN w:val="0"/>
        <w:adjustRightInd w:val="0"/>
        <w:jc w:val="both"/>
        <w:rPr>
          <w:rFonts w:ascii="Verdana" w:hAnsi="Verdana" w:cs="Verdana"/>
          <w:b/>
          <w:bCs/>
          <w:color w:val="0D0D0D" w:themeColor="text1" w:themeTint="F2"/>
          <w:lang w:val="en"/>
        </w:rPr>
      </w:pPr>
      <w:r w:rsidRPr="00FA4467">
        <w:rPr>
          <w:rFonts w:ascii="Verdana" w:hAnsi="Verdana" w:cs="Verdana"/>
          <w:b/>
          <w:bCs/>
          <w:color w:val="0D0D0D" w:themeColor="text1" w:themeTint="F2"/>
          <w:lang w:val="en"/>
        </w:rPr>
        <w:t>14.</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Training and Briefings</w:t>
      </w:r>
    </w:p>
    <w:p w14:paraId="003F1511" w14:textId="77777777" w:rsidR="003E6E16" w:rsidRPr="00FA4467" w:rsidRDefault="003E6E16" w:rsidP="003E6E16">
      <w:pPr>
        <w:autoSpaceDE w:val="0"/>
        <w:autoSpaceDN w:val="0"/>
        <w:adjustRightInd w:val="0"/>
        <w:jc w:val="both"/>
        <w:rPr>
          <w:rFonts w:ascii="Verdana" w:hAnsi="Verdana" w:cs="Verdana"/>
          <w:b/>
          <w:bCs/>
          <w:color w:val="0D0D0D" w:themeColor="text1" w:themeTint="F2"/>
          <w:lang w:val="en"/>
        </w:rPr>
      </w:pPr>
    </w:p>
    <w:p w14:paraId="0F17ED2B" w14:textId="238566FA" w:rsidR="003E6E16" w:rsidRPr="00FA4467" w:rsidRDefault="003E6E16" w:rsidP="003E6E16">
      <w:pPr>
        <w:autoSpaceDE w:val="0"/>
        <w:autoSpaceDN w:val="0"/>
        <w:adjustRightInd w:val="0"/>
        <w:jc w:val="both"/>
        <w:rPr>
          <w:rFonts w:ascii="Verdana" w:hAnsi="Verdana" w:cs="Verdana"/>
          <w:i/>
          <w:iCs/>
          <w:color w:val="0D0D0D" w:themeColor="text1" w:themeTint="F2"/>
          <w:sz w:val="20"/>
          <w:szCs w:val="20"/>
          <w:lang w:val="en"/>
        </w:rPr>
      </w:pPr>
      <w:r w:rsidRPr="00FA4467">
        <w:rPr>
          <w:rFonts w:ascii="Verdana" w:hAnsi="Verdana" w:cs="Verdana"/>
          <w:color w:val="0D0D0D" w:themeColor="text1" w:themeTint="F2"/>
          <w:sz w:val="20"/>
          <w:szCs w:val="20"/>
          <w:lang w:val="en"/>
        </w:rPr>
        <w:t>All members of our workforce, who work directly with children, have been provided with, and signed to say that they have read and understood, Part 1 of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and governors have been provided with and signed to say they have read and understood Part 2 of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w:t>
      </w:r>
      <w:r w:rsidRPr="00FA4467">
        <w:rPr>
          <w:rFonts w:ascii="Verdana" w:hAnsi="Verdana" w:cs="Verdana"/>
          <w:i/>
          <w:iCs/>
          <w:color w:val="0D0D0D" w:themeColor="text1" w:themeTint="F2"/>
          <w:sz w:val="20"/>
          <w:szCs w:val="20"/>
          <w:lang w:val="en"/>
        </w:rPr>
        <w:t>Optional for schools, those members of staff who do not work directly with children can be given Part 1 or Annex A</w:t>
      </w:r>
    </w:p>
    <w:p w14:paraId="23F242BF"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1FF75D1B" w14:textId="77777777" w:rsidR="003E6E16" w:rsidRPr="00FA4467" w:rsidRDefault="003E6E16" w:rsidP="003E6E16">
      <w:pPr>
        <w:autoSpaceDE w:val="0"/>
        <w:autoSpaceDN w:val="0"/>
        <w:adjustRightInd w:val="0"/>
        <w:spacing w:after="204"/>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w:t>
      </w:r>
      <w:r w:rsidRPr="00FA4467">
        <w:rPr>
          <w:rFonts w:ascii="Verdana" w:hAnsi="Verdana" w:cs="Verdana"/>
          <w:b/>
          <w:bCs/>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 xml:space="preserve">staff members will receive appropriate safeguarding and child protection training/briefings which will be regularly updated (minimum of yearly). In addition, all staff members will receive safeguarding and child protection updates. These will be done as </w:t>
      </w:r>
      <w:r w:rsidRPr="00FA4467">
        <w:rPr>
          <w:rFonts w:ascii="Verdana" w:hAnsi="Verdana" w:cs="Verdana"/>
          <w:color w:val="0D0D0D" w:themeColor="text1" w:themeTint="F2"/>
          <w:sz w:val="20"/>
          <w:szCs w:val="20"/>
          <w:lang w:val="en"/>
        </w:rPr>
        <w:lastRenderedPageBreak/>
        <w:t>part of staff meetings where safeguarding will be a standing item on the agenda of every staff meeting and full governor’s meetings.</w:t>
      </w:r>
    </w:p>
    <w:p w14:paraId="6FBB97F1" w14:textId="6D8C343F"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All staff will also, as part of our induction, be issued with information that includes our Child Protection and Safeguarding Policy, key designated staff, Staff Code of Conduct, Part 1 of KCSIE (September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Key external contacts, </w:t>
      </w:r>
      <w:proofErr w:type="gramStart"/>
      <w:r w:rsidRPr="00FA4467">
        <w:rPr>
          <w:rFonts w:ascii="Verdana" w:hAnsi="Verdana" w:cs="Verdana"/>
          <w:color w:val="0D0D0D" w:themeColor="text1" w:themeTint="F2"/>
          <w:sz w:val="20"/>
          <w:szCs w:val="20"/>
          <w:lang w:val="en"/>
        </w:rPr>
        <w:t>What</w:t>
      </w:r>
      <w:proofErr w:type="gramEnd"/>
      <w:r w:rsidRPr="00FA4467">
        <w:rPr>
          <w:rFonts w:ascii="Verdana" w:hAnsi="Verdana" w:cs="Verdana"/>
          <w:color w:val="0D0D0D" w:themeColor="text1" w:themeTint="F2"/>
          <w:sz w:val="20"/>
          <w:szCs w:val="20"/>
          <w:lang w:val="en"/>
        </w:rPr>
        <w:t xml:space="preserve"> to do if a Child discloses Abuse, and Recording concerns.</w:t>
      </w:r>
    </w:p>
    <w:p w14:paraId="0AC0EF2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6A3E66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staff need to understand the unique risks associated with online safety and be confident they have the skills to keep children safe whilst they are online in school. Regular training and briefings are held within </w:t>
      </w:r>
      <w:proofErr w:type="gramStart"/>
      <w:r w:rsidRPr="00FA4467">
        <w:rPr>
          <w:rFonts w:ascii="Verdana" w:hAnsi="Verdana" w:cs="Verdana"/>
          <w:color w:val="0D0D0D" w:themeColor="text1" w:themeTint="F2"/>
          <w:sz w:val="20"/>
          <w:szCs w:val="20"/>
          <w:lang w:val="en"/>
        </w:rPr>
        <w:t>school</w:t>
      </w:r>
      <w:proofErr w:type="gramEnd"/>
      <w:r w:rsidRPr="00FA4467">
        <w:rPr>
          <w:rFonts w:ascii="Verdana" w:hAnsi="Verdana" w:cs="Verdana"/>
          <w:color w:val="0D0D0D" w:themeColor="text1" w:themeTint="F2"/>
          <w:sz w:val="20"/>
          <w:szCs w:val="20"/>
          <w:lang w:val="en"/>
        </w:rPr>
        <w:t xml:space="preserve"> and all the school community are expected to attend these. </w:t>
      </w:r>
    </w:p>
    <w:p w14:paraId="78CB474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97A2F4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In addition, all staff must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the additional risks that SEND children can </w:t>
      </w:r>
      <w:proofErr w:type="gramStart"/>
      <w:r w:rsidRPr="00FA4467">
        <w:rPr>
          <w:rFonts w:ascii="Verdana" w:hAnsi="Verdana" w:cs="Verdana"/>
          <w:color w:val="0D0D0D" w:themeColor="text1" w:themeTint="F2"/>
          <w:sz w:val="20"/>
          <w:szCs w:val="20"/>
          <w:lang w:val="en"/>
        </w:rPr>
        <w:t>face</w:t>
      </w:r>
      <w:proofErr w:type="gramEnd"/>
      <w:r w:rsidRPr="00FA4467">
        <w:rPr>
          <w:rFonts w:ascii="Verdana" w:hAnsi="Verdana" w:cs="Verdana"/>
          <w:color w:val="0D0D0D" w:themeColor="text1" w:themeTint="F2"/>
          <w:sz w:val="20"/>
          <w:szCs w:val="20"/>
          <w:lang w:val="en"/>
        </w:rPr>
        <w:t xml:space="preserve"> especially </w:t>
      </w:r>
      <w:proofErr w:type="gramStart"/>
      <w:r w:rsidRPr="00FA4467">
        <w:rPr>
          <w:rFonts w:ascii="Verdana" w:hAnsi="Verdana" w:cs="Verdana"/>
          <w:color w:val="0D0D0D" w:themeColor="text1" w:themeTint="F2"/>
          <w:sz w:val="20"/>
          <w:szCs w:val="20"/>
          <w:lang w:val="en"/>
        </w:rPr>
        <w:t>with regard to</w:t>
      </w:r>
      <w:proofErr w:type="gramEnd"/>
      <w:r w:rsidRPr="00FA4467">
        <w:rPr>
          <w:rFonts w:ascii="Verdana" w:hAnsi="Verdana" w:cs="Verdana"/>
          <w:color w:val="0D0D0D" w:themeColor="text1" w:themeTint="F2"/>
          <w:sz w:val="20"/>
          <w:szCs w:val="20"/>
          <w:lang w:val="en"/>
        </w:rPr>
        <w:t xml:space="preserve"> their online activities. </w:t>
      </w:r>
    </w:p>
    <w:p w14:paraId="4F75AC4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0603EE5"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Our DSL and DDSL(s) will undertake multi-agency safeguarding training in addition to the whole school training. Once this training is </w:t>
      </w:r>
      <w:proofErr w:type="gramStart"/>
      <w:r w:rsidRPr="00FA4467">
        <w:rPr>
          <w:rFonts w:ascii="Verdana" w:hAnsi="Verdana" w:cs="Verdana"/>
          <w:color w:val="0D0D0D" w:themeColor="text1" w:themeTint="F2"/>
          <w:sz w:val="20"/>
          <w:szCs w:val="20"/>
          <w:lang w:val="en"/>
        </w:rPr>
        <w:t>completed</w:t>
      </w:r>
      <w:proofErr w:type="gramEnd"/>
      <w:r w:rsidRPr="00FA4467">
        <w:rPr>
          <w:rFonts w:ascii="Verdana" w:hAnsi="Verdana" w:cs="Verdana"/>
          <w:color w:val="0D0D0D" w:themeColor="text1" w:themeTint="F2"/>
          <w:sz w:val="20"/>
          <w:szCs w:val="20"/>
          <w:lang w:val="en"/>
        </w:rPr>
        <w:t xml:space="preserve"> they have a duty to update their training by attending safeguarding briefings and training every year with a full update every two years. It will support both the DSL and DDSL to be able to better undertake their role and support the school in ensuring our safeguarding arrangements are robust and achieving better outcomes for the pupils in our school. </w:t>
      </w:r>
    </w:p>
    <w:p w14:paraId="3759BC1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0892BE84" w14:textId="163FDEA8"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Our Governing Body will have access to basic safeguarding training within the school. KCSIE 202</w:t>
      </w:r>
      <w:r w:rsidR="00ED6F90">
        <w:rPr>
          <w:rFonts w:ascii="Verdana" w:hAnsi="Verdana" w:cs="Verdana"/>
          <w:color w:val="0D0D0D" w:themeColor="text1" w:themeTint="F2"/>
          <w:sz w:val="20"/>
          <w:szCs w:val="20"/>
          <w:lang w:val="en"/>
        </w:rPr>
        <w:t>5</w:t>
      </w:r>
      <w:r w:rsidRPr="00FA4467">
        <w:rPr>
          <w:rFonts w:ascii="Verdana" w:hAnsi="Verdana" w:cs="Verdana"/>
          <w:color w:val="0D0D0D" w:themeColor="text1" w:themeTint="F2"/>
          <w:sz w:val="20"/>
          <w:szCs w:val="20"/>
          <w:lang w:val="en"/>
        </w:rPr>
        <w:t xml:space="preserve"> Part Two is clear about the expectation that all governors also </w:t>
      </w:r>
      <w:proofErr w:type="gramStart"/>
      <w:r w:rsidRPr="00FA4467">
        <w:rPr>
          <w:rFonts w:ascii="Verdana" w:hAnsi="Verdana" w:cs="Verdana"/>
          <w:color w:val="0D0D0D" w:themeColor="text1" w:themeTint="F2"/>
          <w:sz w:val="20"/>
          <w:szCs w:val="20"/>
          <w:lang w:val="en"/>
        </w:rPr>
        <w:t>have an understanding of</w:t>
      </w:r>
      <w:proofErr w:type="gramEnd"/>
      <w:r w:rsidRPr="00FA4467">
        <w:rPr>
          <w:rFonts w:ascii="Verdana" w:hAnsi="Verdana" w:cs="Verdana"/>
          <w:color w:val="0D0D0D" w:themeColor="text1" w:themeTint="F2"/>
          <w:sz w:val="20"/>
          <w:szCs w:val="20"/>
          <w:lang w:val="en"/>
        </w:rPr>
        <w:t xml:space="preserve"> their </w:t>
      </w:r>
      <w:r w:rsidRPr="00FA4467">
        <w:rPr>
          <w:rFonts w:ascii="Verdana" w:hAnsi="Verdana" w:cs="Verdana"/>
          <w:b/>
          <w:bCs/>
          <w:color w:val="0D0D0D" w:themeColor="text1" w:themeTint="F2"/>
          <w:sz w:val="20"/>
          <w:szCs w:val="20"/>
          <w:lang w:val="en"/>
        </w:rPr>
        <w:t>strategic</w:t>
      </w:r>
      <w:r w:rsidRPr="00FA4467">
        <w:rPr>
          <w:rFonts w:ascii="Verdana" w:hAnsi="Verdana" w:cs="Verdana"/>
          <w:color w:val="0D0D0D" w:themeColor="text1" w:themeTint="F2"/>
          <w:sz w:val="20"/>
          <w:szCs w:val="20"/>
          <w:lang w:val="en"/>
        </w:rPr>
        <w:t xml:space="preserve"> responsibilities in relation to safeguarding. It recommends and encourages them to undertake training specifically on the safeguarding responsibilities of the governing </w:t>
      </w:r>
      <w:proofErr w:type="gramStart"/>
      <w:r w:rsidRPr="00FA4467">
        <w:rPr>
          <w:rFonts w:ascii="Verdana" w:hAnsi="Verdana" w:cs="Verdana"/>
          <w:color w:val="0D0D0D" w:themeColor="text1" w:themeTint="F2"/>
          <w:sz w:val="20"/>
          <w:szCs w:val="20"/>
          <w:lang w:val="en"/>
        </w:rPr>
        <w:t>body</w:t>
      </w:r>
      <w:proofErr w:type="gramEnd"/>
      <w:r w:rsidRPr="00FA4467">
        <w:rPr>
          <w:rFonts w:ascii="Verdana" w:hAnsi="Verdana" w:cs="Verdana"/>
          <w:color w:val="0D0D0D" w:themeColor="text1" w:themeTint="F2"/>
          <w:sz w:val="20"/>
          <w:szCs w:val="20"/>
          <w:lang w:val="en"/>
        </w:rPr>
        <w:t xml:space="preserve"> </w:t>
      </w:r>
      <w:proofErr w:type="gramStart"/>
      <w:r w:rsidRPr="00FA4467">
        <w:rPr>
          <w:rFonts w:ascii="Verdana" w:hAnsi="Verdana" w:cs="Verdana"/>
          <w:color w:val="0D0D0D" w:themeColor="text1" w:themeTint="F2"/>
          <w:sz w:val="20"/>
          <w:szCs w:val="20"/>
          <w:lang w:val="en"/>
        </w:rPr>
        <w:t>in particular</w:t>
      </w:r>
      <w:proofErr w:type="gramEnd"/>
      <w:r w:rsidRPr="00FA4467">
        <w:rPr>
          <w:rFonts w:ascii="Verdana" w:hAnsi="Verdana" w:cs="Verdana"/>
          <w:color w:val="0D0D0D" w:themeColor="text1" w:themeTint="F2"/>
          <w:sz w:val="20"/>
          <w:szCs w:val="20"/>
          <w:lang w:val="en"/>
        </w:rPr>
        <w:t xml:space="preserve"> the role of the Safeguarding Governor. </w:t>
      </w:r>
    </w:p>
    <w:p w14:paraId="00A38BD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D38B8A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At least one member of our recruitment panel will have undertaken safer recruitment training. Best practice is that this is updated every 3 years to ensure that the school </w:t>
      </w:r>
      <w:proofErr w:type="gramStart"/>
      <w:r w:rsidRPr="00FA4467">
        <w:rPr>
          <w:rFonts w:ascii="Verdana" w:hAnsi="Verdana" w:cs="Verdana"/>
          <w:color w:val="0D0D0D" w:themeColor="text1" w:themeTint="F2"/>
          <w:sz w:val="20"/>
          <w:szCs w:val="20"/>
          <w:lang w:val="en"/>
        </w:rPr>
        <w:t>are keeping</w:t>
      </w:r>
      <w:proofErr w:type="gramEnd"/>
      <w:r w:rsidRPr="00FA4467">
        <w:rPr>
          <w:rFonts w:ascii="Verdana" w:hAnsi="Verdana" w:cs="Verdana"/>
          <w:color w:val="0D0D0D" w:themeColor="text1" w:themeTint="F2"/>
          <w:sz w:val="20"/>
          <w:szCs w:val="20"/>
          <w:lang w:val="en"/>
        </w:rPr>
        <w:t xml:space="preserve"> up with changes made to recruitment processes and changes in safeguarding requirements when recruiting staff.  All those involved in Safer Recruitment must read KCSIE Part 3.</w:t>
      </w:r>
    </w:p>
    <w:p w14:paraId="2410E10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36964A6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PREVENT training will be undertaken by all new members of staff and the DSL will guide existing staff on any updates which may involve refresher training</w:t>
      </w:r>
    </w:p>
    <w:p w14:paraId="3EB267F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D4A6204" w14:textId="77777777" w:rsidR="003E6E16" w:rsidRPr="00FA4467" w:rsidRDefault="003E6E16" w:rsidP="003E6E16">
      <w:pPr>
        <w:autoSpaceDE w:val="0"/>
        <w:autoSpaceDN w:val="0"/>
        <w:adjustRightInd w:val="0"/>
        <w:jc w:val="both"/>
        <w:rPr>
          <w:rFonts w:ascii="Verdana" w:hAnsi="Verdana" w:cs="Verdana"/>
          <w:b/>
          <w:color w:val="0D0D0D" w:themeColor="text1" w:themeTint="F2"/>
          <w:sz w:val="20"/>
          <w:szCs w:val="20"/>
          <w:lang w:val="en"/>
        </w:rPr>
      </w:pPr>
      <w:r w:rsidRPr="00FA4467">
        <w:rPr>
          <w:rFonts w:ascii="Verdana" w:hAnsi="Verdana" w:cs="Verdana"/>
          <w:b/>
          <w:color w:val="0D0D0D" w:themeColor="text1" w:themeTint="F2"/>
          <w:sz w:val="20"/>
          <w:szCs w:val="20"/>
          <w:lang w:val="en"/>
        </w:rPr>
        <w:t>Safeguarding training assurance from 3</w:t>
      </w:r>
      <w:r w:rsidRPr="00FA4467">
        <w:rPr>
          <w:rFonts w:ascii="Verdana" w:hAnsi="Verdana" w:cs="Verdana"/>
          <w:b/>
          <w:color w:val="0D0D0D" w:themeColor="text1" w:themeTint="F2"/>
          <w:sz w:val="20"/>
          <w:szCs w:val="20"/>
          <w:vertAlign w:val="superscript"/>
          <w:lang w:val="en"/>
        </w:rPr>
        <w:t>rd</w:t>
      </w:r>
      <w:r w:rsidRPr="00FA4467">
        <w:rPr>
          <w:rFonts w:ascii="Verdana" w:hAnsi="Verdana" w:cs="Verdana"/>
          <w:b/>
          <w:color w:val="0D0D0D" w:themeColor="text1" w:themeTint="F2"/>
          <w:sz w:val="20"/>
          <w:szCs w:val="20"/>
          <w:lang w:val="en"/>
        </w:rPr>
        <w:t xml:space="preserve"> party providers/contractors</w:t>
      </w:r>
    </w:p>
    <w:p w14:paraId="099F08A6" w14:textId="77777777" w:rsidR="003E6E16" w:rsidRPr="00FA4467" w:rsidRDefault="003E6E16" w:rsidP="003E6E16">
      <w:pPr>
        <w:autoSpaceDE w:val="0"/>
        <w:autoSpaceDN w:val="0"/>
        <w:adjustRightInd w:val="0"/>
        <w:jc w:val="both"/>
        <w:rPr>
          <w:rFonts w:ascii="Verdana" w:hAnsi="Verdana" w:cs="Verdana"/>
          <w:b/>
          <w:color w:val="0D0D0D" w:themeColor="text1" w:themeTint="F2"/>
          <w:sz w:val="20"/>
          <w:szCs w:val="20"/>
          <w:lang w:val="en"/>
        </w:rPr>
      </w:pPr>
    </w:p>
    <w:p w14:paraId="351B8FF0" w14:textId="77777777" w:rsidR="003E6E16" w:rsidRPr="00FA4467" w:rsidRDefault="003E6E16" w:rsidP="003E6E16">
      <w:pPr>
        <w:jc w:val="both"/>
        <w:rPr>
          <w:rFonts w:ascii="Verdana" w:hAnsi="Verdana"/>
          <w:color w:val="0D0D0D" w:themeColor="text1" w:themeTint="F2"/>
          <w:sz w:val="20"/>
          <w:szCs w:val="20"/>
        </w:rPr>
      </w:pPr>
      <w:r w:rsidRPr="00FA4467">
        <w:rPr>
          <w:rFonts w:ascii="Verdana" w:hAnsi="Verdana"/>
          <w:color w:val="0D0D0D" w:themeColor="text1" w:themeTint="F2"/>
          <w:sz w:val="20"/>
          <w:szCs w:val="20"/>
        </w:rPr>
        <w:t xml:space="preserve">It is the responsibility of the </w:t>
      </w:r>
      <w:proofErr w:type="gramStart"/>
      <w:r w:rsidRPr="00FA4467">
        <w:rPr>
          <w:rFonts w:ascii="Verdana" w:hAnsi="Verdana"/>
          <w:color w:val="0D0D0D" w:themeColor="text1" w:themeTint="F2"/>
          <w:sz w:val="20"/>
          <w:szCs w:val="20"/>
        </w:rPr>
        <w:t>School</w:t>
      </w:r>
      <w:proofErr w:type="gramEnd"/>
      <w:r w:rsidRPr="00FA4467">
        <w:rPr>
          <w:rFonts w:ascii="Verdana" w:hAnsi="Verdana"/>
          <w:color w:val="0D0D0D" w:themeColor="text1" w:themeTint="F2"/>
          <w:sz w:val="20"/>
          <w:szCs w:val="20"/>
        </w:rPr>
        <w:t xml:space="preserve"> to seek assurance from the 3</w:t>
      </w:r>
      <w:r w:rsidRPr="00FA4467">
        <w:rPr>
          <w:rFonts w:ascii="Verdana" w:hAnsi="Verdana"/>
          <w:color w:val="0D0D0D" w:themeColor="text1" w:themeTint="F2"/>
          <w:sz w:val="20"/>
          <w:szCs w:val="20"/>
          <w:vertAlign w:val="superscript"/>
        </w:rPr>
        <w:t>rd</w:t>
      </w:r>
      <w:r w:rsidRPr="00FA4467">
        <w:rPr>
          <w:rFonts w:ascii="Verdana" w:hAnsi="Verdana"/>
          <w:color w:val="0D0D0D" w:themeColor="text1" w:themeTint="F2"/>
          <w:sz w:val="20"/>
          <w:szCs w:val="20"/>
        </w:rPr>
        <w:t xml:space="preserve"> party supplier/contractor as to the level of safeguarding training they provide to their staff (it is perfectly acceptable to ask and challenge for this information so that the </w:t>
      </w:r>
      <w:proofErr w:type="gramStart"/>
      <w:r w:rsidRPr="00FA4467">
        <w:rPr>
          <w:rFonts w:ascii="Verdana" w:hAnsi="Verdana"/>
          <w:color w:val="0D0D0D" w:themeColor="text1" w:themeTint="F2"/>
          <w:sz w:val="20"/>
          <w:szCs w:val="20"/>
        </w:rPr>
        <w:t>School</w:t>
      </w:r>
      <w:proofErr w:type="gramEnd"/>
      <w:r w:rsidRPr="00FA4467">
        <w:rPr>
          <w:rFonts w:ascii="Verdana" w:hAnsi="Verdana"/>
          <w:color w:val="0D0D0D" w:themeColor="text1" w:themeTint="F2"/>
          <w:sz w:val="20"/>
          <w:szCs w:val="20"/>
        </w:rPr>
        <w:t xml:space="preserve"> has the assurance needed). In addition to this, the </w:t>
      </w:r>
      <w:proofErr w:type="gramStart"/>
      <w:r w:rsidRPr="00FA4467">
        <w:rPr>
          <w:rFonts w:ascii="Verdana" w:hAnsi="Verdana"/>
          <w:color w:val="0D0D0D" w:themeColor="text1" w:themeTint="F2"/>
          <w:sz w:val="20"/>
          <w:szCs w:val="20"/>
        </w:rPr>
        <w:t>School</w:t>
      </w:r>
      <w:proofErr w:type="gramEnd"/>
      <w:r w:rsidRPr="00FA4467">
        <w:rPr>
          <w:rFonts w:ascii="Verdana" w:hAnsi="Verdana"/>
          <w:color w:val="0D0D0D" w:themeColor="text1" w:themeTint="F2"/>
          <w:sz w:val="20"/>
          <w:szCs w:val="20"/>
        </w:rPr>
        <w:t xml:space="preserve"> will ensure that contractors/3</w:t>
      </w:r>
      <w:r w:rsidRPr="00FA4467">
        <w:rPr>
          <w:rFonts w:ascii="Verdana" w:hAnsi="Verdana"/>
          <w:color w:val="0D0D0D" w:themeColor="text1" w:themeTint="F2"/>
          <w:sz w:val="20"/>
          <w:szCs w:val="20"/>
          <w:vertAlign w:val="superscript"/>
        </w:rPr>
        <w:t>rd</w:t>
      </w:r>
      <w:r w:rsidRPr="00FA4467">
        <w:rPr>
          <w:rFonts w:ascii="Verdana" w:hAnsi="Verdana"/>
          <w:color w:val="0D0D0D" w:themeColor="text1" w:themeTint="F2"/>
          <w:sz w:val="20"/>
          <w:szCs w:val="20"/>
        </w:rPr>
        <w:t xml:space="preserve"> party suppliers receive local safeguarding information (the </w:t>
      </w:r>
      <w:proofErr w:type="gramStart"/>
      <w:r w:rsidRPr="00FA4467">
        <w:rPr>
          <w:rFonts w:ascii="Verdana" w:hAnsi="Verdana"/>
          <w:color w:val="0D0D0D" w:themeColor="text1" w:themeTint="F2"/>
          <w:sz w:val="20"/>
          <w:szCs w:val="20"/>
        </w:rPr>
        <w:t>School</w:t>
      </w:r>
      <w:proofErr w:type="gramEnd"/>
      <w:r w:rsidRPr="00FA4467">
        <w:rPr>
          <w:rFonts w:ascii="Verdana" w:hAnsi="Verdana"/>
          <w:color w:val="0D0D0D" w:themeColor="text1" w:themeTint="F2"/>
          <w:sz w:val="20"/>
          <w:szCs w:val="20"/>
        </w:rPr>
        <w:t xml:space="preserve"> safeguarding leaflet and code of conduct) so that they understand what is expected of them, how to raise any concerns and how to deal with any difficult situations they may find themselves in. The safeguarding information for contractors/3</w:t>
      </w:r>
      <w:r w:rsidRPr="00FA4467">
        <w:rPr>
          <w:rFonts w:ascii="Verdana" w:hAnsi="Verdana"/>
          <w:color w:val="0D0D0D" w:themeColor="text1" w:themeTint="F2"/>
          <w:sz w:val="20"/>
          <w:szCs w:val="20"/>
          <w:vertAlign w:val="superscript"/>
        </w:rPr>
        <w:t>rd</w:t>
      </w:r>
      <w:r w:rsidRPr="00FA4467">
        <w:rPr>
          <w:rFonts w:ascii="Verdana" w:hAnsi="Verdana"/>
          <w:color w:val="0D0D0D" w:themeColor="text1" w:themeTint="F2"/>
          <w:sz w:val="20"/>
          <w:szCs w:val="20"/>
        </w:rPr>
        <w:t xml:space="preserve"> party suppliers is also about them protecting themselves as much as it is about protecting the children and young people in school. </w:t>
      </w:r>
    </w:p>
    <w:p w14:paraId="7D6DB689" w14:textId="77777777" w:rsidR="003E6E16" w:rsidRPr="00FA4467" w:rsidRDefault="003E6E16" w:rsidP="003E6E16">
      <w:pPr>
        <w:jc w:val="both"/>
        <w:rPr>
          <w:rFonts w:ascii="Verdana" w:hAnsi="Verdana"/>
          <w:color w:val="0D0D0D" w:themeColor="text1" w:themeTint="F2"/>
          <w:sz w:val="20"/>
          <w:szCs w:val="20"/>
        </w:rPr>
      </w:pPr>
    </w:p>
    <w:p w14:paraId="7500A97E" w14:textId="77777777" w:rsidR="003E6E16" w:rsidRPr="00FA4467" w:rsidRDefault="003E6E16" w:rsidP="003E6E16">
      <w:pPr>
        <w:jc w:val="both"/>
        <w:rPr>
          <w:rFonts w:ascii="Verdana" w:hAnsi="Verdana"/>
          <w:color w:val="0D0D0D" w:themeColor="text1" w:themeTint="F2"/>
          <w:sz w:val="20"/>
          <w:szCs w:val="20"/>
        </w:rPr>
      </w:pPr>
      <w:r w:rsidRPr="00FA4467">
        <w:rPr>
          <w:rFonts w:ascii="Verdana" w:hAnsi="Verdana"/>
          <w:color w:val="0D0D0D" w:themeColor="text1" w:themeTint="F2"/>
          <w:sz w:val="20"/>
          <w:szCs w:val="20"/>
        </w:rPr>
        <w:lastRenderedPageBreak/>
        <w:t xml:space="preserve">For audit purposes and our own assurance, the </w:t>
      </w:r>
      <w:proofErr w:type="gramStart"/>
      <w:r w:rsidRPr="00FA4467">
        <w:rPr>
          <w:rFonts w:ascii="Verdana" w:hAnsi="Verdana"/>
          <w:color w:val="0D0D0D" w:themeColor="text1" w:themeTint="F2"/>
          <w:sz w:val="20"/>
          <w:szCs w:val="20"/>
        </w:rPr>
        <w:t>School</w:t>
      </w:r>
      <w:proofErr w:type="gramEnd"/>
      <w:r w:rsidRPr="00FA4467">
        <w:rPr>
          <w:rFonts w:ascii="Verdana" w:hAnsi="Verdana"/>
          <w:color w:val="0D0D0D" w:themeColor="text1" w:themeTint="F2"/>
          <w:sz w:val="20"/>
          <w:szCs w:val="20"/>
        </w:rPr>
        <w:t xml:space="preserve"> will keep a record of responses from contractors/3</w:t>
      </w:r>
      <w:r w:rsidRPr="00FA4467">
        <w:rPr>
          <w:rFonts w:ascii="Verdana" w:hAnsi="Verdana"/>
          <w:color w:val="0D0D0D" w:themeColor="text1" w:themeTint="F2"/>
          <w:sz w:val="20"/>
          <w:szCs w:val="20"/>
          <w:vertAlign w:val="superscript"/>
        </w:rPr>
        <w:t>rd</w:t>
      </w:r>
      <w:r w:rsidRPr="00FA4467">
        <w:rPr>
          <w:rFonts w:ascii="Verdana" w:hAnsi="Verdana"/>
          <w:color w:val="0D0D0D" w:themeColor="text1" w:themeTint="F2"/>
          <w:sz w:val="20"/>
          <w:szCs w:val="20"/>
        </w:rPr>
        <w:t xml:space="preserve"> party suppliers.</w:t>
      </w:r>
    </w:p>
    <w:p w14:paraId="35732D34" w14:textId="77777777" w:rsidR="003E6E16" w:rsidRPr="00FA4467" w:rsidRDefault="003E6E16" w:rsidP="003E6E16">
      <w:pPr>
        <w:jc w:val="both"/>
        <w:rPr>
          <w:rFonts w:ascii="Verdana" w:hAnsi="Verdana"/>
          <w:color w:val="0D0D0D" w:themeColor="text1" w:themeTint="F2"/>
          <w:sz w:val="20"/>
          <w:szCs w:val="20"/>
        </w:rPr>
      </w:pPr>
    </w:p>
    <w:p w14:paraId="1E99E30F" w14:textId="77777777" w:rsidR="003E6E16" w:rsidRPr="00FA4467" w:rsidRDefault="003E6E16" w:rsidP="003E6E16">
      <w:pPr>
        <w:jc w:val="both"/>
        <w:rPr>
          <w:rFonts w:ascii="Verdana" w:hAnsi="Verdana"/>
          <w:color w:val="0D0D0D" w:themeColor="text1" w:themeTint="F2"/>
          <w:sz w:val="20"/>
          <w:szCs w:val="20"/>
        </w:rPr>
      </w:pPr>
      <w:r w:rsidRPr="00FA4467">
        <w:rPr>
          <w:rFonts w:ascii="Verdana" w:hAnsi="Verdana"/>
          <w:color w:val="0D0D0D" w:themeColor="text1" w:themeTint="F2"/>
          <w:sz w:val="20"/>
          <w:szCs w:val="20"/>
        </w:rPr>
        <w:t>If there are concerns as to the level of training provided, especially in the case of small independent businesses who may not have access to training, we may consider including or inviting them to attend staff training.</w:t>
      </w:r>
    </w:p>
    <w:p w14:paraId="10A86EA6" w14:textId="77777777" w:rsidR="003E6E16" w:rsidRPr="00FA4467" w:rsidRDefault="003E6E16" w:rsidP="003E6E16">
      <w:pPr>
        <w:jc w:val="both"/>
        <w:rPr>
          <w:rFonts w:ascii="Verdana" w:hAnsi="Verdana"/>
          <w:color w:val="0D0D0D" w:themeColor="text1" w:themeTint="F2"/>
          <w:sz w:val="20"/>
          <w:szCs w:val="20"/>
        </w:rPr>
      </w:pPr>
    </w:p>
    <w:p w14:paraId="28A992A0" w14:textId="77777777" w:rsidR="003E6E16" w:rsidRPr="00FA4467" w:rsidRDefault="003E6E16" w:rsidP="003E6E16">
      <w:pPr>
        <w:autoSpaceDE w:val="0"/>
        <w:autoSpaceDN w:val="0"/>
        <w:adjustRightInd w:val="0"/>
        <w:jc w:val="both"/>
        <w:rPr>
          <w:rFonts w:ascii="Verdana" w:hAnsi="Verdana" w:cs="Verdana"/>
          <w:b/>
          <w:bCs/>
          <w:color w:val="0D0D0D" w:themeColor="text1" w:themeTint="F2"/>
          <w:lang w:val="en"/>
        </w:rPr>
      </w:pPr>
      <w:r w:rsidRPr="00FA4467">
        <w:rPr>
          <w:rFonts w:ascii="Verdana" w:hAnsi="Verdana" w:cs="Verdana"/>
          <w:b/>
          <w:bCs/>
          <w:color w:val="0D0D0D" w:themeColor="text1" w:themeTint="F2"/>
          <w:lang w:val="en"/>
        </w:rPr>
        <w:t>15.</w:t>
      </w:r>
      <w:r w:rsidRPr="00FA4467">
        <w:rPr>
          <w:rFonts w:ascii="Verdana" w:hAnsi="Verdana" w:cs="Verdana"/>
          <w:b/>
          <w:bCs/>
          <w:color w:val="0D0D0D" w:themeColor="text1" w:themeTint="F2"/>
          <w:lang w:val="en"/>
        </w:rPr>
        <w:tab/>
        <w:t xml:space="preserve"> </w:t>
      </w:r>
      <w:r w:rsidRPr="00FA4467">
        <w:rPr>
          <w:rFonts w:ascii="Verdana" w:hAnsi="Verdana" w:cs="Verdana"/>
          <w:b/>
          <w:bCs/>
          <w:color w:val="0D0D0D" w:themeColor="text1" w:themeTint="F2"/>
          <w:u w:val="single"/>
          <w:lang w:val="en"/>
        </w:rPr>
        <w:t>Extended school and off-site arrangements</w:t>
      </w:r>
    </w:p>
    <w:p w14:paraId="0C6AC01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657320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extended and </w:t>
      </w:r>
      <w:proofErr w:type="gramStart"/>
      <w:r w:rsidRPr="00FA4467">
        <w:rPr>
          <w:rFonts w:ascii="Verdana" w:hAnsi="Verdana" w:cs="Verdana"/>
          <w:color w:val="0D0D0D" w:themeColor="text1" w:themeTint="F2"/>
          <w:sz w:val="20"/>
          <w:szCs w:val="20"/>
          <w:lang w:val="en"/>
        </w:rPr>
        <w:t>off site</w:t>
      </w:r>
      <w:proofErr w:type="gramEnd"/>
      <w:r w:rsidRPr="00FA4467">
        <w:rPr>
          <w:rFonts w:ascii="Verdana" w:hAnsi="Verdana" w:cs="Verdana"/>
          <w:color w:val="0D0D0D" w:themeColor="text1" w:themeTint="F2"/>
          <w:sz w:val="20"/>
          <w:szCs w:val="20"/>
          <w:lang w:val="en"/>
        </w:rPr>
        <w:t xml:space="preserve"> activities are subject to a risk assessment to satisfy health and safety and safeguarding requirements. Where extended school activities are provided by and managed by the school, our own safeguarding/ child protection policy and procedures apply. </w:t>
      </w:r>
    </w:p>
    <w:p w14:paraId="0A26247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45088A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If other </w:t>
      </w:r>
      <w:proofErr w:type="spellStart"/>
      <w:r w:rsidRPr="00FA4467">
        <w:rPr>
          <w:rFonts w:ascii="Verdana" w:hAnsi="Verdana" w:cs="Verdana"/>
          <w:color w:val="0D0D0D" w:themeColor="text1" w:themeTint="F2"/>
          <w:sz w:val="20"/>
          <w:szCs w:val="20"/>
          <w:lang w:val="en"/>
        </w:rPr>
        <w:t>organisations</w:t>
      </w:r>
      <w:proofErr w:type="spellEnd"/>
      <w:r w:rsidRPr="00FA4467">
        <w:rPr>
          <w:rFonts w:ascii="Verdana" w:hAnsi="Verdana" w:cs="Verdana"/>
          <w:color w:val="0D0D0D" w:themeColor="text1" w:themeTint="F2"/>
          <w:sz w:val="20"/>
          <w:szCs w:val="20"/>
          <w:lang w:val="en"/>
        </w:rPr>
        <w:t xml:space="preserve"> provide services or activities on our site, we will check that they have appropriate procedures in place, including safer recruitment procedures i.e. DBS checks. This will also include an expectation that they have a safeguarding and child protection policy in place. If an allegation is raised that relates to an incident that happened when an individual or </w:t>
      </w:r>
      <w:proofErr w:type="spellStart"/>
      <w:r w:rsidRPr="00FA4467">
        <w:rPr>
          <w:rFonts w:ascii="Verdana" w:hAnsi="Verdana" w:cs="Verdana"/>
          <w:color w:val="0D0D0D" w:themeColor="text1" w:themeTint="F2"/>
          <w:sz w:val="20"/>
          <w:szCs w:val="20"/>
          <w:lang w:val="en"/>
        </w:rPr>
        <w:t>organisation</w:t>
      </w:r>
      <w:proofErr w:type="spellEnd"/>
      <w:r w:rsidRPr="00FA4467">
        <w:rPr>
          <w:rFonts w:ascii="Verdana" w:hAnsi="Verdana" w:cs="Verdana"/>
          <w:color w:val="0D0D0D" w:themeColor="text1" w:themeTint="F2"/>
          <w:sz w:val="20"/>
          <w:szCs w:val="20"/>
          <w:lang w:val="en"/>
        </w:rPr>
        <w:t xml:space="preserve"> were using our premises for any activity involving children (or vulnerable adults) we will follow our own relevant safeguarding policies and inform the LADO. This will be the responsibility of the headteacher.  </w:t>
      </w:r>
    </w:p>
    <w:p w14:paraId="5097F9DD"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15962EE"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Verdana"/>
          <w:color w:val="0D0D0D" w:themeColor="text1" w:themeTint="F2"/>
          <w:sz w:val="20"/>
          <w:szCs w:val="20"/>
          <w:lang w:val="en"/>
        </w:rPr>
        <w:t>When our pupils attend off-site activities, including day and residential visits, we will check that effective safeguarding/child protection arrangements are in place</w:t>
      </w:r>
      <w:r w:rsidRPr="00FA4467">
        <w:rPr>
          <w:rFonts w:ascii="Verdana" w:hAnsi="Verdana" w:cs="Arial"/>
          <w:color w:val="0D0D0D" w:themeColor="text1" w:themeTint="F2"/>
          <w:sz w:val="23"/>
          <w:szCs w:val="23"/>
          <w:lang w:val="en"/>
        </w:rPr>
        <w:t xml:space="preserve">. </w:t>
      </w:r>
      <w:r w:rsidRPr="00FA4467">
        <w:rPr>
          <w:rFonts w:ascii="Verdana" w:hAnsi="Verdana" w:cs="Arial"/>
          <w:color w:val="0D0D0D" w:themeColor="text1" w:themeTint="F2"/>
          <w:sz w:val="20"/>
          <w:szCs w:val="20"/>
          <w:lang w:val="en"/>
        </w:rPr>
        <w:t>There will also be a risk assessment independently undertaken by a member of the SLT within the school. Unless there are exceptional circumstances a member of staff would be expected to accompany any child attending an off-site activity.</w:t>
      </w:r>
    </w:p>
    <w:p w14:paraId="0D3547E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lang w:val="en"/>
        </w:rPr>
        <w:br/>
        <w:t>16</w:t>
      </w:r>
      <w:proofErr w:type="gramStart"/>
      <w:r w:rsidRPr="00FA4467">
        <w:rPr>
          <w:rFonts w:ascii="Verdana" w:hAnsi="Verdana" w:cs="Verdana"/>
          <w:b/>
          <w:bCs/>
          <w:color w:val="0D0D0D" w:themeColor="text1" w:themeTint="F2"/>
          <w:lang w:val="en"/>
        </w:rPr>
        <w:t xml:space="preserve">. </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Photography</w:t>
      </w:r>
      <w:proofErr w:type="gramEnd"/>
      <w:r w:rsidRPr="00FA4467">
        <w:rPr>
          <w:rFonts w:ascii="Verdana" w:hAnsi="Verdana" w:cs="Verdana"/>
          <w:b/>
          <w:bCs/>
          <w:color w:val="0D0D0D" w:themeColor="text1" w:themeTint="F2"/>
          <w:u w:val="single"/>
          <w:lang w:val="en"/>
        </w:rPr>
        <w:t xml:space="preserve"> and images</w:t>
      </w:r>
    </w:p>
    <w:p w14:paraId="50139A05"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B088165"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 separate policy is </w:t>
      </w:r>
      <w:proofErr w:type="gramStart"/>
      <w:r w:rsidRPr="00FA4467">
        <w:rPr>
          <w:rFonts w:ascii="Verdana" w:hAnsi="Verdana" w:cs="Verdana"/>
          <w:color w:val="0D0D0D" w:themeColor="text1" w:themeTint="F2"/>
          <w:sz w:val="20"/>
          <w:szCs w:val="20"/>
          <w:lang w:val="en"/>
        </w:rPr>
        <w:t>held</w:t>
      </w:r>
      <w:proofErr w:type="gramEnd"/>
      <w:r w:rsidRPr="00FA4467">
        <w:rPr>
          <w:rFonts w:ascii="Verdana" w:hAnsi="Verdana" w:cs="Verdana"/>
          <w:color w:val="0D0D0D" w:themeColor="text1" w:themeTint="F2"/>
          <w:sz w:val="20"/>
          <w:szCs w:val="20"/>
          <w:lang w:val="en"/>
        </w:rPr>
        <w:t xml:space="preserve"> but our staff are aware at no </w:t>
      </w:r>
      <w:proofErr w:type="gramStart"/>
      <w:r w:rsidRPr="00FA4467">
        <w:rPr>
          <w:rFonts w:ascii="Verdana" w:hAnsi="Verdana" w:cs="Verdana"/>
          <w:color w:val="0D0D0D" w:themeColor="text1" w:themeTint="F2"/>
          <w:sz w:val="20"/>
          <w:szCs w:val="20"/>
          <w:lang w:val="en"/>
        </w:rPr>
        <w:t>times</w:t>
      </w:r>
      <w:proofErr w:type="gramEnd"/>
      <w:r w:rsidRPr="00FA4467">
        <w:rPr>
          <w:rFonts w:ascii="Verdana" w:hAnsi="Verdana" w:cs="Verdana"/>
          <w:color w:val="0D0D0D" w:themeColor="text1" w:themeTint="F2"/>
          <w:sz w:val="20"/>
          <w:szCs w:val="20"/>
          <w:lang w:val="en"/>
        </w:rPr>
        <w:t xml:space="preserve"> should their own personal cameras/smart phones be used in recording children or young people in this school. </w:t>
      </w:r>
    </w:p>
    <w:p w14:paraId="3058AF6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54E90C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school will ensure that they get parental permission to take photographs of children for media, </w:t>
      </w:r>
      <w:proofErr w:type="gramStart"/>
      <w:r w:rsidRPr="00FA4467">
        <w:rPr>
          <w:rFonts w:ascii="Verdana" w:hAnsi="Verdana" w:cs="Verdana"/>
          <w:color w:val="0D0D0D" w:themeColor="text1" w:themeTint="F2"/>
          <w:sz w:val="20"/>
          <w:szCs w:val="20"/>
          <w:lang w:val="en"/>
        </w:rPr>
        <w:t>website</w:t>
      </w:r>
      <w:proofErr w:type="gramEnd"/>
      <w:r w:rsidRPr="00FA4467">
        <w:rPr>
          <w:rFonts w:ascii="Verdana" w:hAnsi="Verdana" w:cs="Verdana"/>
          <w:color w:val="0D0D0D" w:themeColor="text1" w:themeTint="F2"/>
          <w:sz w:val="20"/>
          <w:szCs w:val="20"/>
          <w:lang w:val="en"/>
        </w:rPr>
        <w:t xml:space="preserve"> and other school purposes.</w:t>
      </w:r>
    </w:p>
    <w:p w14:paraId="42144A1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F6BA94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Any person taking images of the children should be challenged by staff unless they are absolutely </w:t>
      </w:r>
      <w:proofErr w:type="gramStart"/>
      <w:r w:rsidRPr="00FA4467">
        <w:rPr>
          <w:rFonts w:ascii="Verdana" w:hAnsi="Verdana" w:cs="Verdana"/>
          <w:color w:val="0D0D0D" w:themeColor="text1" w:themeTint="F2"/>
          <w:sz w:val="20"/>
          <w:szCs w:val="20"/>
          <w:lang w:val="en"/>
        </w:rPr>
        <w:t>confident</w:t>
      </w:r>
      <w:proofErr w:type="gramEnd"/>
      <w:r w:rsidRPr="00FA4467">
        <w:rPr>
          <w:rFonts w:ascii="Verdana" w:hAnsi="Verdana" w:cs="Verdana"/>
          <w:color w:val="0D0D0D" w:themeColor="text1" w:themeTint="F2"/>
          <w:sz w:val="20"/>
          <w:szCs w:val="20"/>
          <w:lang w:val="en"/>
        </w:rPr>
        <w:t xml:space="preserve"> they have the relevant permissions.</w:t>
      </w:r>
    </w:p>
    <w:p w14:paraId="004AD15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14E567E" w14:textId="77777777" w:rsidR="003E6E16" w:rsidRPr="00FA4467" w:rsidRDefault="003E6E16" w:rsidP="003E6E16">
      <w:pPr>
        <w:autoSpaceDE w:val="0"/>
        <w:autoSpaceDN w:val="0"/>
        <w:adjustRightInd w:val="0"/>
        <w:jc w:val="both"/>
        <w:rPr>
          <w:rFonts w:ascii="Verdana" w:hAnsi="Verdana" w:cs="Verdana"/>
          <w:b/>
          <w:bCs/>
          <w:color w:val="0D0D0D" w:themeColor="text1" w:themeTint="F2"/>
          <w:lang w:val="en"/>
        </w:rPr>
      </w:pPr>
      <w:r w:rsidRPr="00FA4467">
        <w:rPr>
          <w:rFonts w:ascii="Verdana" w:hAnsi="Verdana" w:cs="Verdana"/>
          <w:b/>
          <w:bCs/>
          <w:color w:val="0D0D0D" w:themeColor="text1" w:themeTint="F2"/>
          <w:lang w:val="en"/>
        </w:rPr>
        <w:t>17</w:t>
      </w:r>
      <w:proofErr w:type="gramStart"/>
      <w:r w:rsidRPr="00FA4467">
        <w:rPr>
          <w:rFonts w:ascii="Verdana" w:hAnsi="Verdana" w:cs="Verdana"/>
          <w:b/>
          <w:bCs/>
          <w:color w:val="0D0D0D" w:themeColor="text1" w:themeTint="F2"/>
          <w:lang w:val="en"/>
        </w:rPr>
        <w:t xml:space="preserve">. </w:t>
      </w:r>
      <w:r w:rsidRPr="00FA4467">
        <w:rPr>
          <w:rFonts w:ascii="Verdana" w:hAnsi="Verdana" w:cs="Verdana"/>
          <w:b/>
          <w:bCs/>
          <w:color w:val="0D0D0D" w:themeColor="text1" w:themeTint="F2"/>
          <w:lang w:val="en"/>
        </w:rPr>
        <w:tab/>
      </w:r>
      <w:r w:rsidRPr="00FA4467">
        <w:rPr>
          <w:rFonts w:ascii="Verdana" w:hAnsi="Verdana" w:cs="Verdana"/>
          <w:b/>
          <w:bCs/>
          <w:color w:val="0D0D0D" w:themeColor="text1" w:themeTint="F2"/>
          <w:u w:val="single"/>
          <w:lang w:val="en"/>
        </w:rPr>
        <w:t>Supporting</w:t>
      </w:r>
      <w:proofErr w:type="gramEnd"/>
      <w:r w:rsidRPr="00FA4467">
        <w:rPr>
          <w:rFonts w:ascii="Verdana" w:hAnsi="Verdana" w:cs="Verdana"/>
          <w:b/>
          <w:bCs/>
          <w:color w:val="0D0D0D" w:themeColor="text1" w:themeTint="F2"/>
          <w:u w:val="single"/>
          <w:lang w:val="en"/>
        </w:rPr>
        <w:t xml:space="preserve"> </w:t>
      </w:r>
      <w:r w:rsidRPr="00FA4467">
        <w:rPr>
          <w:rFonts w:ascii="Verdana" w:hAnsi="Verdana" w:cs="Verdana"/>
          <w:b/>
          <w:bCs/>
          <w:color w:val="0D0D0D" w:themeColor="text1" w:themeTint="F2"/>
          <w:lang w:val="en"/>
        </w:rPr>
        <w:t>Our</w:t>
      </w:r>
      <w:r w:rsidRPr="00FA4467">
        <w:rPr>
          <w:rFonts w:ascii="Verdana" w:hAnsi="Verdana" w:cs="Verdana"/>
          <w:b/>
          <w:bCs/>
          <w:color w:val="0D0D0D" w:themeColor="text1" w:themeTint="F2"/>
          <w:u w:val="single"/>
          <w:lang w:val="en"/>
        </w:rPr>
        <w:t xml:space="preserve"> Staff</w:t>
      </w:r>
    </w:p>
    <w:p w14:paraId="4558EFB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FF16D2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Our school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that all staff may find dealing with safeguarding and child protection concerns very difficult and upsetting. It may trigger memories of their own difficult </w:t>
      </w:r>
      <w:proofErr w:type="gramStart"/>
      <w:r w:rsidRPr="00FA4467">
        <w:rPr>
          <w:rFonts w:ascii="Verdana" w:hAnsi="Verdana" w:cs="Verdana"/>
          <w:color w:val="0D0D0D" w:themeColor="text1" w:themeTint="F2"/>
          <w:sz w:val="20"/>
          <w:szCs w:val="20"/>
          <w:lang w:val="en"/>
        </w:rPr>
        <w:t>childhood, or</w:t>
      </w:r>
      <w:proofErr w:type="gramEnd"/>
      <w:r w:rsidRPr="00FA4467">
        <w:rPr>
          <w:rFonts w:ascii="Verdana" w:hAnsi="Verdana" w:cs="Verdana"/>
          <w:color w:val="0D0D0D" w:themeColor="text1" w:themeTint="F2"/>
          <w:sz w:val="20"/>
          <w:szCs w:val="20"/>
          <w:lang w:val="en"/>
        </w:rPr>
        <w:t xml:space="preserve"> be an experience they have had as an adult, or a member of their family, or close friendship group has experienced.</w:t>
      </w:r>
    </w:p>
    <w:p w14:paraId="6BF5BFB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DC9D3F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 school hopes in such situations that the individual staff member </w:t>
      </w:r>
      <w:proofErr w:type="gramStart"/>
      <w:r w:rsidRPr="00FA4467">
        <w:rPr>
          <w:rFonts w:ascii="Verdana" w:hAnsi="Verdana" w:cs="Verdana"/>
          <w:color w:val="0D0D0D" w:themeColor="text1" w:themeTint="F2"/>
          <w:sz w:val="20"/>
          <w:szCs w:val="20"/>
          <w:lang w:val="en"/>
        </w:rPr>
        <w:t>would</w:t>
      </w:r>
      <w:proofErr w:type="gramEnd"/>
      <w:r w:rsidRPr="00FA4467">
        <w:rPr>
          <w:rFonts w:ascii="Verdana" w:hAnsi="Verdana" w:cs="Verdana"/>
          <w:color w:val="0D0D0D" w:themeColor="text1" w:themeTint="F2"/>
          <w:sz w:val="20"/>
          <w:szCs w:val="20"/>
          <w:lang w:val="en"/>
        </w:rPr>
        <w:t xml:space="preserve"> be able to talk to a member of the senior leadership team in school who can make enquiries into what support may be available for the individual member of staff.</w:t>
      </w:r>
    </w:p>
    <w:p w14:paraId="52D63D0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FF0A84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 xml:space="preserve">There are many </w:t>
      </w:r>
      <w:proofErr w:type="spellStart"/>
      <w:r w:rsidRPr="00FA4467">
        <w:rPr>
          <w:rFonts w:ascii="Verdana" w:hAnsi="Verdana" w:cs="Verdana"/>
          <w:color w:val="0D0D0D" w:themeColor="text1" w:themeTint="F2"/>
          <w:sz w:val="20"/>
          <w:szCs w:val="20"/>
          <w:lang w:val="en"/>
        </w:rPr>
        <w:t>organisations</w:t>
      </w:r>
      <w:proofErr w:type="spellEnd"/>
      <w:r w:rsidRPr="00FA4467">
        <w:rPr>
          <w:rFonts w:ascii="Verdana" w:hAnsi="Verdana" w:cs="Verdana"/>
          <w:color w:val="0D0D0D" w:themeColor="text1" w:themeTint="F2"/>
          <w:sz w:val="20"/>
          <w:szCs w:val="20"/>
          <w:lang w:val="en"/>
        </w:rPr>
        <w:t xml:space="preserve"> within Cornwall who offer support services to individuals on a range of very sensitive issues e.g. Domestic Abuse, Sexual Abuse (current and historic) drug and alcohol misuse, mental health. More information can be accessed via MARU or the Early Help Hub.</w:t>
      </w:r>
    </w:p>
    <w:p w14:paraId="4E75CC5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182C35BE" w14:textId="77777777" w:rsidR="003E6E16" w:rsidRPr="00FA4467" w:rsidRDefault="003E6E16" w:rsidP="003E6E16">
      <w:pPr>
        <w:autoSpaceDE w:val="0"/>
        <w:autoSpaceDN w:val="0"/>
        <w:adjustRightInd w:val="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In addition, the member of staff should be able to access support through:</w:t>
      </w:r>
    </w:p>
    <w:p w14:paraId="7316663A" w14:textId="77777777" w:rsidR="003E6E16" w:rsidRPr="00FA4467" w:rsidRDefault="003E6E16" w:rsidP="003E6E16">
      <w:pPr>
        <w:autoSpaceDE w:val="0"/>
        <w:autoSpaceDN w:val="0"/>
        <w:adjustRightInd w:val="0"/>
        <w:jc w:val="both"/>
        <w:rPr>
          <w:rFonts w:ascii="Verdana" w:hAnsi="Verdana" w:cs="Verdana"/>
          <w:b/>
          <w:color w:val="0D0D0D" w:themeColor="text1" w:themeTint="F2"/>
          <w:lang w:val="en"/>
        </w:rPr>
      </w:pPr>
    </w:p>
    <w:p w14:paraId="3D5CC5B8" w14:textId="77777777" w:rsidR="003E6E16" w:rsidRPr="00FA4467" w:rsidRDefault="003E6E16" w:rsidP="003E6E16">
      <w:pPr>
        <w:numPr>
          <w:ilvl w:val="0"/>
          <w:numId w:val="7"/>
        </w:numPr>
        <w:tabs>
          <w:tab w:val="left" w:pos="720"/>
        </w:tabs>
        <w:autoSpaceDE w:val="0"/>
        <w:autoSpaceDN w:val="0"/>
        <w:adjustRightInd w:val="0"/>
        <w:ind w:left="1800" w:hanging="36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Their own GP</w:t>
      </w:r>
    </w:p>
    <w:p w14:paraId="2B19E70E" w14:textId="77777777" w:rsidR="003E6E16" w:rsidRPr="00FA4467" w:rsidRDefault="003E6E16" w:rsidP="003E6E16">
      <w:pPr>
        <w:numPr>
          <w:ilvl w:val="0"/>
          <w:numId w:val="7"/>
        </w:numPr>
        <w:tabs>
          <w:tab w:val="left" w:pos="720"/>
        </w:tabs>
        <w:autoSpaceDE w:val="0"/>
        <w:autoSpaceDN w:val="0"/>
        <w:adjustRightInd w:val="0"/>
        <w:ind w:left="1800" w:hanging="36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The Samaritans Telephone: 116 123</w:t>
      </w:r>
    </w:p>
    <w:p w14:paraId="1BC1DB4E" w14:textId="77777777" w:rsidR="003E6E16" w:rsidRPr="00FA4467" w:rsidRDefault="003E6E16" w:rsidP="003E6E16">
      <w:pPr>
        <w:numPr>
          <w:ilvl w:val="0"/>
          <w:numId w:val="7"/>
        </w:numPr>
        <w:tabs>
          <w:tab w:val="left" w:pos="720"/>
        </w:tabs>
        <w:autoSpaceDE w:val="0"/>
        <w:autoSpaceDN w:val="0"/>
        <w:adjustRightInd w:val="0"/>
        <w:ind w:left="1800" w:hanging="360"/>
        <w:jc w:val="both"/>
        <w:rPr>
          <w:rFonts w:ascii="Verdana" w:hAnsi="Verdana" w:cs="Verdana"/>
          <w:b/>
          <w:color w:val="0D0D0D" w:themeColor="text1" w:themeTint="F2"/>
          <w:lang w:val="en"/>
        </w:rPr>
      </w:pPr>
      <w:r w:rsidRPr="00FA4467">
        <w:rPr>
          <w:rFonts w:ascii="Verdana" w:hAnsi="Verdana" w:cs="Verdana"/>
          <w:b/>
          <w:color w:val="0D0D0D" w:themeColor="text1" w:themeTint="F2"/>
          <w:lang w:val="en"/>
        </w:rPr>
        <w:t>NSPCC HELPLINE Telephone: 0808 800 5000 (not just there for children)</w:t>
      </w:r>
    </w:p>
    <w:p w14:paraId="7707034B" w14:textId="77777777" w:rsidR="003E6E16" w:rsidRPr="00FA4467" w:rsidRDefault="003E6E16" w:rsidP="003E6E16">
      <w:pPr>
        <w:tabs>
          <w:tab w:val="left" w:pos="720"/>
        </w:tabs>
        <w:autoSpaceDE w:val="0"/>
        <w:autoSpaceDN w:val="0"/>
        <w:adjustRightInd w:val="0"/>
        <w:jc w:val="both"/>
        <w:rPr>
          <w:rFonts w:ascii="Verdana" w:hAnsi="Verdana" w:cs="Verdana"/>
          <w:b/>
          <w:color w:val="0D0D0D" w:themeColor="text1" w:themeTint="F2"/>
          <w:lang w:val="en"/>
        </w:rPr>
      </w:pPr>
    </w:p>
    <w:p w14:paraId="63164AC8" w14:textId="77777777" w:rsidR="003E6E16" w:rsidRPr="00FA4467" w:rsidRDefault="003E6E16" w:rsidP="003E6E16">
      <w:pPr>
        <w:autoSpaceDE w:val="0"/>
        <w:autoSpaceDN w:val="0"/>
        <w:adjustRightInd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The DSL and Safeguarding Governor will take responsibility for updating this policy and informing all staff and the Governing Body of key changes.</w:t>
      </w:r>
    </w:p>
    <w:p w14:paraId="693FC248" w14:textId="77777777" w:rsidR="003E6E16" w:rsidRPr="00FA4467" w:rsidRDefault="003E6E16" w:rsidP="003E6E16">
      <w:pPr>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br w:type="page"/>
      </w:r>
    </w:p>
    <w:p w14:paraId="4E0D260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u w:val="single"/>
          <w:lang w:val="en"/>
        </w:rPr>
      </w:pPr>
      <w:r w:rsidRPr="00FA4467">
        <w:rPr>
          <w:rFonts w:ascii="Verdana" w:hAnsi="Verdana" w:cs="Verdana"/>
          <w:b/>
          <w:bCs/>
          <w:color w:val="0D0D0D" w:themeColor="text1" w:themeTint="F2"/>
          <w:u w:val="single"/>
          <w:lang w:val="en"/>
        </w:rPr>
        <w:lastRenderedPageBreak/>
        <w:t>Appendix A: Signs and Indicators of Abuse</w:t>
      </w:r>
    </w:p>
    <w:p w14:paraId="6978237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 more comprehensive list will be considered within staff training however this will give staff some indication of what to </w:t>
      </w:r>
      <w:proofErr w:type="gramStart"/>
      <w:r w:rsidRPr="00FA4467">
        <w:rPr>
          <w:rFonts w:ascii="Verdana" w:hAnsi="Verdana" w:cs="Verdana"/>
          <w:color w:val="0D0D0D" w:themeColor="text1" w:themeTint="F2"/>
          <w:sz w:val="20"/>
          <w:szCs w:val="20"/>
          <w:lang w:val="en"/>
        </w:rPr>
        <w:t>look out</w:t>
      </w:r>
      <w:proofErr w:type="gramEnd"/>
      <w:r w:rsidRPr="00FA4467">
        <w:rPr>
          <w:rFonts w:ascii="Verdana" w:hAnsi="Verdana" w:cs="Verdana"/>
          <w:color w:val="0D0D0D" w:themeColor="text1" w:themeTint="F2"/>
          <w:sz w:val="20"/>
          <w:szCs w:val="20"/>
          <w:lang w:val="en"/>
        </w:rPr>
        <w:t xml:space="preserve"> for. </w:t>
      </w:r>
    </w:p>
    <w:p w14:paraId="40F59F6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9F08F47" w14:textId="77777777" w:rsidR="003E6E16" w:rsidRPr="00FA4467" w:rsidRDefault="003E6E16" w:rsidP="003E6E16">
      <w:pPr>
        <w:autoSpaceDE w:val="0"/>
        <w:autoSpaceDN w:val="0"/>
        <w:adjustRightInd w:val="0"/>
        <w:ind w:left="11" w:right="4"/>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Although these signs do not necessarily indicate that a child has been abused, they may help staff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that something is wrong. </w:t>
      </w:r>
    </w:p>
    <w:p w14:paraId="0CB5695E" w14:textId="77777777" w:rsidR="003E6E16" w:rsidRPr="00FA4467" w:rsidRDefault="003E6E16" w:rsidP="003E6E16">
      <w:pPr>
        <w:autoSpaceDE w:val="0"/>
        <w:autoSpaceDN w:val="0"/>
        <w:adjustRightInd w:val="0"/>
        <w:ind w:left="-349" w:right="-908"/>
        <w:jc w:val="both"/>
        <w:rPr>
          <w:rFonts w:ascii="Verdana" w:hAnsi="Verdana" w:cs="Verdana"/>
          <w:color w:val="0D0D0D" w:themeColor="text1" w:themeTint="F2"/>
          <w:sz w:val="20"/>
          <w:szCs w:val="20"/>
          <w:lang w:val="en"/>
        </w:rPr>
      </w:pPr>
    </w:p>
    <w:p w14:paraId="2697F512" w14:textId="77777777" w:rsidR="003E6E16" w:rsidRPr="00FA4467" w:rsidRDefault="003E6E16" w:rsidP="003E6E16">
      <w:pPr>
        <w:autoSpaceDE w:val="0"/>
        <w:autoSpaceDN w:val="0"/>
        <w:adjustRightInd w:val="0"/>
        <w:ind w:left="11" w:right="-908"/>
        <w:jc w:val="both"/>
        <w:rPr>
          <w:rFonts w:ascii="Verdana" w:hAnsi="Verdana" w:cs="Verdana"/>
          <w:b/>
          <w:bCs/>
          <w:color w:val="0D0D0D" w:themeColor="text1" w:themeTint="F2"/>
          <w:sz w:val="20"/>
          <w:szCs w:val="20"/>
          <w:lang w:val="en"/>
        </w:rPr>
      </w:pPr>
      <w:r w:rsidRPr="00FA4467">
        <w:rPr>
          <w:rFonts w:ascii="Verdana" w:hAnsi="Verdana" w:cs="Verdana"/>
          <w:color w:val="0D0D0D" w:themeColor="text1" w:themeTint="F2"/>
          <w:sz w:val="20"/>
          <w:szCs w:val="20"/>
          <w:lang w:val="en"/>
        </w:rPr>
        <w:t xml:space="preserve">If you have any concerns, you must pass </w:t>
      </w:r>
      <w:proofErr w:type="gramStart"/>
      <w:r w:rsidRPr="00FA4467">
        <w:rPr>
          <w:rFonts w:ascii="Verdana" w:hAnsi="Verdana" w:cs="Verdana"/>
          <w:color w:val="0D0D0D" w:themeColor="text1" w:themeTint="F2"/>
          <w:sz w:val="20"/>
          <w:szCs w:val="20"/>
          <w:lang w:val="en"/>
        </w:rPr>
        <w:t>these</w:t>
      </w:r>
      <w:proofErr w:type="gramEnd"/>
      <w:r w:rsidRPr="00FA4467">
        <w:rPr>
          <w:rFonts w:ascii="Verdana" w:hAnsi="Verdana" w:cs="Verdana"/>
          <w:color w:val="0D0D0D" w:themeColor="text1" w:themeTint="F2"/>
          <w:sz w:val="20"/>
          <w:szCs w:val="20"/>
          <w:lang w:val="en"/>
        </w:rPr>
        <w:t xml:space="preserve"> to your DSL immediately.</w:t>
      </w:r>
    </w:p>
    <w:p w14:paraId="2EA176AD" w14:textId="77777777" w:rsidR="003E6E16" w:rsidRPr="00FA4467" w:rsidRDefault="003E6E16" w:rsidP="003E6E16">
      <w:pPr>
        <w:autoSpaceDE w:val="0"/>
        <w:autoSpaceDN w:val="0"/>
        <w:adjustRightInd w:val="0"/>
        <w:ind w:left="11" w:right="-908"/>
        <w:jc w:val="both"/>
        <w:rPr>
          <w:rFonts w:ascii="Verdana" w:hAnsi="Verdana" w:cs="Verdana"/>
          <w:b/>
          <w:bCs/>
          <w:color w:val="0D0D0D" w:themeColor="text1" w:themeTint="F2"/>
          <w:sz w:val="20"/>
          <w:szCs w:val="20"/>
          <w:lang w:val="en"/>
        </w:rPr>
      </w:pPr>
    </w:p>
    <w:p w14:paraId="03529B1A" w14:textId="77777777" w:rsidR="003E6E16" w:rsidRPr="00FA4467" w:rsidRDefault="003E6E16" w:rsidP="003E6E16">
      <w:pPr>
        <w:autoSpaceDE w:val="0"/>
        <w:autoSpaceDN w:val="0"/>
        <w:adjustRightInd w:val="0"/>
        <w:ind w:left="-284" w:firstLine="284"/>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Physical Abuse</w:t>
      </w:r>
    </w:p>
    <w:p w14:paraId="1314D62B" w14:textId="77777777" w:rsidR="003E6E16" w:rsidRPr="00FA4467" w:rsidRDefault="003E6E16" w:rsidP="003E6E16">
      <w:pPr>
        <w:autoSpaceDE w:val="0"/>
        <w:autoSpaceDN w:val="0"/>
        <w:adjustRightInd w:val="0"/>
        <w:ind w:left="-284" w:firstLine="284"/>
        <w:jc w:val="both"/>
        <w:rPr>
          <w:rFonts w:ascii="Verdana" w:hAnsi="Verdana" w:cs="Verdana"/>
          <w:b/>
          <w:bCs/>
          <w:color w:val="0D0D0D" w:themeColor="text1" w:themeTint="F2"/>
          <w:sz w:val="20"/>
          <w:szCs w:val="20"/>
          <w:u w:val="single"/>
          <w:lang w:val="en"/>
        </w:rPr>
      </w:pPr>
    </w:p>
    <w:p w14:paraId="2168D910"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w:t>
      </w:r>
      <w:proofErr w:type="gramStart"/>
      <w:r w:rsidRPr="00FA4467">
        <w:rPr>
          <w:rFonts w:ascii="Verdana" w:hAnsi="Verdana" w:cs="Verdana"/>
          <w:color w:val="0D0D0D" w:themeColor="text1" w:themeTint="F2"/>
          <w:sz w:val="20"/>
          <w:szCs w:val="20"/>
          <w:lang w:val="en"/>
        </w:rPr>
        <w:t>bruising</w:t>
      </w:r>
      <w:proofErr w:type="gramEnd"/>
      <w:r w:rsidRPr="00FA4467">
        <w:rPr>
          <w:rFonts w:ascii="Verdana" w:hAnsi="Verdana" w:cs="Verdana"/>
          <w:color w:val="0D0D0D" w:themeColor="text1" w:themeTint="F2"/>
          <w:sz w:val="20"/>
          <w:szCs w:val="20"/>
          <w:lang w:val="en"/>
        </w:rPr>
        <w:t xml:space="preserve"> that </w:t>
      </w:r>
      <w:proofErr w:type="gramStart"/>
      <w:r w:rsidRPr="00FA4467">
        <w:rPr>
          <w:rFonts w:ascii="Verdana" w:hAnsi="Verdana" w:cs="Verdana"/>
          <w:color w:val="0D0D0D" w:themeColor="text1" w:themeTint="F2"/>
          <w:sz w:val="20"/>
          <w:szCs w:val="20"/>
          <w:lang w:val="en"/>
        </w:rPr>
        <w:t>is</w:t>
      </w:r>
      <w:proofErr w:type="gramEnd"/>
      <w:r w:rsidRPr="00FA4467">
        <w:rPr>
          <w:rFonts w:ascii="Verdana" w:hAnsi="Verdana" w:cs="Verdana"/>
          <w:color w:val="0D0D0D" w:themeColor="text1" w:themeTint="F2"/>
          <w:sz w:val="20"/>
          <w:szCs w:val="20"/>
          <w:lang w:val="en"/>
        </w:rPr>
        <w:t xml:space="preserve"> more than likely inflicted rather than accidental.</w:t>
      </w:r>
    </w:p>
    <w:p w14:paraId="4E5BF016"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‘pattern’ may be seen e.g. fingertip or hand mark. A delay in seeking medical treatment when it is obviously necessary is also a cause for concern.</w:t>
      </w:r>
    </w:p>
    <w:p w14:paraId="38165B74"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CBF345A" w14:textId="77777777" w:rsidR="003E6E16" w:rsidRPr="00FA4467" w:rsidRDefault="003E6E16" w:rsidP="003E6E16">
      <w:pPr>
        <w:autoSpaceDE w:val="0"/>
        <w:autoSpaceDN w:val="0"/>
        <w:adjustRightInd w:val="0"/>
        <w:ind w:left="-284" w:firstLine="284"/>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The physical signs of abuse may include:</w:t>
      </w:r>
    </w:p>
    <w:p w14:paraId="5E4837E9"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1395CFF9"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Unexplained bruising, marks or injuries on any part of the body. </w:t>
      </w:r>
    </w:p>
    <w:p w14:paraId="75582D44"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Multiple bruises- in clusters, often on the upper arm, outside of the thigh. </w:t>
      </w:r>
    </w:p>
    <w:p w14:paraId="52CD712E"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Cigarette burns. </w:t>
      </w:r>
    </w:p>
    <w:p w14:paraId="2E7BC5B5"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Human bite marks. </w:t>
      </w:r>
    </w:p>
    <w:p w14:paraId="5D5C7BFB"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Broken bones. </w:t>
      </w:r>
    </w:p>
    <w:p w14:paraId="400D341C"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Burns- shape of burn, uncommon sites, friction burn</w:t>
      </w:r>
    </w:p>
    <w:p w14:paraId="5594ED8A" w14:textId="77777777" w:rsidR="003E6E16" w:rsidRPr="00FA4467" w:rsidRDefault="003E6E16" w:rsidP="003E6E16">
      <w:pPr>
        <w:autoSpaceDE w:val="0"/>
        <w:autoSpaceDN w:val="0"/>
        <w:adjustRightInd w:val="0"/>
        <w:ind w:left="-284"/>
        <w:jc w:val="both"/>
        <w:rPr>
          <w:rFonts w:ascii="Verdana" w:hAnsi="Verdana" w:cs="Verdana"/>
          <w:b/>
          <w:bCs/>
          <w:color w:val="0D0D0D" w:themeColor="text1" w:themeTint="F2"/>
          <w:sz w:val="20"/>
          <w:szCs w:val="20"/>
          <w:lang w:val="en"/>
        </w:rPr>
      </w:pPr>
    </w:p>
    <w:p w14:paraId="4D699907"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Changes in </w:t>
      </w:r>
      <w:proofErr w:type="spellStart"/>
      <w:r w:rsidRPr="00FA4467">
        <w:rPr>
          <w:rFonts w:ascii="Verdana" w:hAnsi="Verdana" w:cs="Verdana"/>
          <w:b/>
          <w:bCs/>
          <w:color w:val="0D0D0D" w:themeColor="text1" w:themeTint="F2"/>
          <w:sz w:val="20"/>
          <w:szCs w:val="20"/>
          <w:lang w:val="en"/>
        </w:rPr>
        <w:t>behaviour</w:t>
      </w:r>
      <w:proofErr w:type="spellEnd"/>
      <w:r w:rsidRPr="00FA4467">
        <w:rPr>
          <w:rFonts w:ascii="Verdana" w:hAnsi="Verdana" w:cs="Verdana"/>
          <w:b/>
          <w:bCs/>
          <w:color w:val="0D0D0D" w:themeColor="text1" w:themeTint="F2"/>
          <w:sz w:val="20"/>
          <w:szCs w:val="20"/>
          <w:lang w:val="en"/>
        </w:rPr>
        <w:t xml:space="preserve"> that can also indicate physical abuse: </w:t>
      </w:r>
    </w:p>
    <w:p w14:paraId="67208FD6"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673AECF7"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Fear of parents being approached for an explanation. </w:t>
      </w:r>
    </w:p>
    <w:p w14:paraId="5AA1B2F8"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Aggressive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or severe temper outbursts. </w:t>
      </w:r>
    </w:p>
    <w:p w14:paraId="085BBBE0"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Flinching when approached or touched. </w:t>
      </w:r>
    </w:p>
    <w:p w14:paraId="42432371"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Reluctance to get changed, for example in hot weather. </w:t>
      </w:r>
    </w:p>
    <w:p w14:paraId="24B38031"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Depression. </w:t>
      </w:r>
    </w:p>
    <w:p w14:paraId="15499EFC"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Withdrawn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w:t>
      </w:r>
    </w:p>
    <w:p w14:paraId="4464F274"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Running away from home.</w:t>
      </w:r>
    </w:p>
    <w:p w14:paraId="6FB61BDD" w14:textId="77777777" w:rsidR="003E6E16" w:rsidRPr="00FA4467" w:rsidRDefault="003E6E16" w:rsidP="003E6E16">
      <w:pPr>
        <w:autoSpaceDE w:val="0"/>
        <w:autoSpaceDN w:val="0"/>
        <w:adjustRightInd w:val="0"/>
        <w:jc w:val="both"/>
        <w:rPr>
          <w:rFonts w:ascii="Verdana" w:hAnsi="Verdana" w:cs="Verdana"/>
          <w:bCs/>
          <w:color w:val="0D0D0D" w:themeColor="text1" w:themeTint="F2"/>
          <w:sz w:val="20"/>
          <w:szCs w:val="20"/>
          <w:lang w:val="en"/>
        </w:rPr>
      </w:pPr>
    </w:p>
    <w:p w14:paraId="3857D151" w14:textId="77777777" w:rsidR="003E6E16" w:rsidRPr="00FA4467" w:rsidRDefault="003E6E16" w:rsidP="003E6E16">
      <w:pPr>
        <w:autoSpaceDE w:val="0"/>
        <w:autoSpaceDN w:val="0"/>
        <w:adjustRightInd w:val="0"/>
        <w:ind w:left="-284" w:right="-625" w:firstLine="284"/>
        <w:jc w:val="both"/>
        <w:rPr>
          <w:rFonts w:ascii="Verdana" w:hAnsi="Verdana" w:cs="Arial"/>
          <w:b/>
          <w:bCs/>
          <w:color w:val="0D0D0D" w:themeColor="text1" w:themeTint="F2"/>
          <w:u w:val="single"/>
          <w:lang w:val="en"/>
        </w:rPr>
      </w:pPr>
      <w:r w:rsidRPr="00FA4467">
        <w:rPr>
          <w:rFonts w:ascii="Verdana" w:hAnsi="Verdana" w:cs="Arial"/>
          <w:b/>
          <w:bCs/>
          <w:color w:val="0D0D0D" w:themeColor="text1" w:themeTint="F2"/>
          <w:sz w:val="20"/>
          <w:szCs w:val="20"/>
          <w:u w:val="single"/>
          <w:lang w:val="en"/>
        </w:rPr>
        <w:t>Neglect</w:t>
      </w:r>
    </w:p>
    <w:p w14:paraId="1C05D6C9" w14:textId="77777777" w:rsidR="003E6E16" w:rsidRPr="00FA4467" w:rsidRDefault="003E6E16" w:rsidP="003E6E16">
      <w:pPr>
        <w:autoSpaceDE w:val="0"/>
        <w:autoSpaceDN w:val="0"/>
        <w:adjustRightInd w:val="0"/>
        <w:ind w:left="-284" w:right="-625"/>
        <w:jc w:val="both"/>
        <w:rPr>
          <w:rFonts w:ascii="Verdana" w:hAnsi="Verdana" w:cs="Arial"/>
          <w:bCs/>
          <w:color w:val="0D0D0D" w:themeColor="text1" w:themeTint="F2"/>
          <w:sz w:val="24"/>
          <w:u w:val="single"/>
          <w:lang w:val="en"/>
        </w:rPr>
      </w:pPr>
    </w:p>
    <w:p w14:paraId="270DA600"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It can be difficult to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w:t>
      </w:r>
      <w:proofErr w:type="gramStart"/>
      <w:r w:rsidRPr="00FA4467">
        <w:rPr>
          <w:rFonts w:ascii="Verdana" w:hAnsi="Verdana" w:cs="Verdana"/>
          <w:color w:val="0D0D0D" w:themeColor="text1" w:themeTint="F2"/>
          <w:sz w:val="20"/>
          <w:szCs w:val="20"/>
          <w:lang w:val="en"/>
        </w:rPr>
        <w:t>neglect,</w:t>
      </w:r>
      <w:proofErr w:type="gramEnd"/>
      <w:r w:rsidRPr="00FA4467">
        <w:rPr>
          <w:rFonts w:ascii="Verdana" w:hAnsi="Verdana" w:cs="Verdana"/>
          <w:color w:val="0D0D0D" w:themeColor="text1" w:themeTint="F2"/>
          <w:sz w:val="20"/>
          <w:szCs w:val="20"/>
          <w:lang w:val="en"/>
        </w:rPr>
        <w:t xml:space="preserve"> however its effects can be long term and damaging for children. </w:t>
      </w:r>
    </w:p>
    <w:p w14:paraId="51A624B1"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6DDA7A3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It is also impossible to recognize that aspects of neglect can be very subjective. We may need to challenge ourselves and others and remember that people can have different </w:t>
      </w:r>
      <w:r w:rsidRPr="00FA4467">
        <w:rPr>
          <w:rFonts w:ascii="Verdana" w:hAnsi="Verdana" w:cs="Verdana"/>
          <w:color w:val="0D0D0D" w:themeColor="text1" w:themeTint="F2"/>
          <w:sz w:val="20"/>
          <w:szCs w:val="20"/>
          <w:lang w:val="en"/>
        </w:rPr>
        <w:lastRenderedPageBreak/>
        <w:t xml:space="preserve">values and that there will be differences in how children are cared for which may be based on faith or cultural issues that </w:t>
      </w:r>
      <w:proofErr w:type="gramStart"/>
      <w:r w:rsidRPr="00FA4467">
        <w:rPr>
          <w:rFonts w:ascii="Verdana" w:hAnsi="Verdana" w:cs="Verdana"/>
          <w:color w:val="0D0D0D" w:themeColor="text1" w:themeTint="F2"/>
          <w:sz w:val="20"/>
          <w:szCs w:val="20"/>
          <w:lang w:val="en"/>
        </w:rPr>
        <w:t>our</w:t>
      </w:r>
      <w:proofErr w:type="gramEnd"/>
      <w:r w:rsidRPr="00FA4467">
        <w:rPr>
          <w:rFonts w:ascii="Verdana" w:hAnsi="Verdana" w:cs="Verdana"/>
          <w:color w:val="0D0D0D" w:themeColor="text1" w:themeTint="F2"/>
          <w:sz w:val="20"/>
          <w:szCs w:val="20"/>
          <w:lang w:val="en"/>
        </w:rPr>
        <w:t xml:space="preserve"> different to ours. </w:t>
      </w:r>
    </w:p>
    <w:p w14:paraId="718F3046"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1D3BD25C"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In respecting these differences, we must not be afraid to raise our concerns if we believe the care being given to the child may be impacting on its safety and welfare.</w:t>
      </w:r>
    </w:p>
    <w:p w14:paraId="1B01E0AD" w14:textId="77777777" w:rsidR="003E6E16" w:rsidRPr="00FA4467" w:rsidRDefault="003E6E16" w:rsidP="003E6E16">
      <w:pPr>
        <w:autoSpaceDE w:val="0"/>
        <w:autoSpaceDN w:val="0"/>
        <w:adjustRightInd w:val="0"/>
        <w:spacing w:line="288" w:lineRule="atLeast"/>
        <w:jc w:val="both"/>
        <w:rPr>
          <w:rFonts w:ascii="Verdana" w:hAnsi="Verdana" w:cs="Trebuchet MS"/>
          <w:color w:val="0D0D0D" w:themeColor="text1" w:themeTint="F2"/>
          <w:sz w:val="24"/>
          <w:lang w:val="en"/>
        </w:rPr>
      </w:pPr>
    </w:p>
    <w:p w14:paraId="32150ABD"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b/>
          <w:color w:val="0D0D0D" w:themeColor="text1" w:themeTint="F2"/>
          <w:sz w:val="20"/>
          <w:szCs w:val="20"/>
          <w:lang w:val="en"/>
        </w:rPr>
        <w:t>The physical signs of neglect may include</w:t>
      </w:r>
      <w:r w:rsidRPr="00FA4467">
        <w:rPr>
          <w:rFonts w:ascii="Verdana" w:hAnsi="Verdana" w:cs="Verdana"/>
          <w:color w:val="0D0D0D" w:themeColor="text1" w:themeTint="F2"/>
          <w:sz w:val="20"/>
          <w:szCs w:val="20"/>
          <w:lang w:val="en"/>
        </w:rPr>
        <w:t>:</w:t>
      </w:r>
    </w:p>
    <w:p w14:paraId="6C49CFD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6B793D8"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Being constantly dirty or ‘smelly’.</w:t>
      </w:r>
    </w:p>
    <w:p w14:paraId="2BAFA168"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Constant hunger, sometimes stealing food from other children.</w:t>
      </w:r>
    </w:p>
    <w:p w14:paraId="0BCFE7C1" w14:textId="77777777" w:rsidR="003E6E16" w:rsidRPr="00FA4467" w:rsidRDefault="003E6E16" w:rsidP="003E6E16">
      <w:pPr>
        <w:autoSpaceDE w:val="0"/>
        <w:autoSpaceDN w:val="0"/>
        <w:adjustRightInd w:val="0"/>
        <w:ind w:left="1440" w:hanging="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Losing </w:t>
      </w:r>
      <w:proofErr w:type="gramStart"/>
      <w:r w:rsidRPr="00FA4467">
        <w:rPr>
          <w:rFonts w:ascii="Verdana" w:hAnsi="Verdana" w:cs="Verdana"/>
          <w:color w:val="0D0D0D" w:themeColor="text1" w:themeTint="F2"/>
          <w:sz w:val="20"/>
          <w:szCs w:val="20"/>
          <w:lang w:val="en"/>
        </w:rPr>
        <w:t>weight, or</w:t>
      </w:r>
      <w:proofErr w:type="gramEnd"/>
      <w:r w:rsidRPr="00FA4467">
        <w:rPr>
          <w:rFonts w:ascii="Verdana" w:hAnsi="Verdana" w:cs="Verdana"/>
          <w:color w:val="0D0D0D" w:themeColor="text1" w:themeTint="F2"/>
          <w:sz w:val="20"/>
          <w:szCs w:val="20"/>
          <w:lang w:val="en"/>
        </w:rPr>
        <w:t xml:space="preserve"> being constantly underweight (obesity may be a neglect issue as well).</w:t>
      </w:r>
    </w:p>
    <w:p w14:paraId="41FA89D7"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Inappropriate or dirty clothing. </w:t>
      </w:r>
    </w:p>
    <w:p w14:paraId="4386D5D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26C5B587" w14:textId="77777777"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lang w:val="en"/>
        </w:rPr>
      </w:pPr>
      <w:r w:rsidRPr="00FA4467">
        <w:rPr>
          <w:rFonts w:ascii="Verdana" w:hAnsi="Verdana" w:cs="Verdana"/>
          <w:b/>
          <w:color w:val="0D0D0D" w:themeColor="text1" w:themeTint="F2"/>
          <w:sz w:val="20"/>
          <w:szCs w:val="20"/>
          <w:lang w:val="en"/>
        </w:rPr>
        <w:t xml:space="preserve">Neglect may be indicated by changes in </w:t>
      </w:r>
      <w:proofErr w:type="spellStart"/>
      <w:r w:rsidRPr="00FA4467">
        <w:rPr>
          <w:rFonts w:ascii="Verdana" w:hAnsi="Verdana" w:cs="Verdana"/>
          <w:b/>
          <w:color w:val="0D0D0D" w:themeColor="text1" w:themeTint="F2"/>
          <w:sz w:val="20"/>
          <w:szCs w:val="20"/>
          <w:lang w:val="en"/>
        </w:rPr>
        <w:t>behaviour</w:t>
      </w:r>
      <w:proofErr w:type="spellEnd"/>
      <w:r w:rsidRPr="00FA4467">
        <w:rPr>
          <w:rFonts w:ascii="Verdana" w:hAnsi="Verdana" w:cs="Verdana"/>
          <w:b/>
          <w:color w:val="0D0D0D" w:themeColor="text1" w:themeTint="F2"/>
          <w:sz w:val="20"/>
          <w:szCs w:val="20"/>
          <w:lang w:val="en"/>
        </w:rPr>
        <w:t xml:space="preserve"> which may include:</w:t>
      </w:r>
    </w:p>
    <w:p w14:paraId="09D1C686" w14:textId="77777777" w:rsidR="003E6E16" w:rsidRPr="00FA4467" w:rsidRDefault="003E6E16" w:rsidP="003E6E16">
      <w:pPr>
        <w:autoSpaceDE w:val="0"/>
        <w:autoSpaceDN w:val="0"/>
        <w:adjustRightInd w:val="0"/>
        <w:spacing w:after="60" w:line="288" w:lineRule="atLeast"/>
        <w:jc w:val="both"/>
        <w:rPr>
          <w:rFonts w:ascii="Verdana" w:hAnsi="Verdana" w:cs="Verdana"/>
          <w:color w:val="0D0D0D" w:themeColor="text1" w:themeTint="F2"/>
          <w:sz w:val="20"/>
          <w:szCs w:val="20"/>
          <w:lang w:val="en"/>
        </w:rPr>
      </w:pPr>
    </w:p>
    <w:p w14:paraId="4FB9CB49"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Mentioning being left alone or unsupervised. </w:t>
      </w:r>
    </w:p>
    <w:p w14:paraId="25B889BC"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Not having many friends. </w:t>
      </w:r>
    </w:p>
    <w:p w14:paraId="3388BF73"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Complaining of being tired all the time. </w:t>
      </w:r>
    </w:p>
    <w:p w14:paraId="20256390"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Not requesting medical assistance and/or failing to attend appointments </w:t>
      </w:r>
    </w:p>
    <w:p w14:paraId="55695B69" w14:textId="77777777" w:rsidR="003E6E16" w:rsidRPr="00FA4467" w:rsidRDefault="003E6E16" w:rsidP="003E6E16">
      <w:pPr>
        <w:autoSpaceDE w:val="0"/>
        <w:autoSpaceDN w:val="0"/>
        <w:adjustRightInd w:val="0"/>
        <w:spacing w:after="60" w:line="288" w:lineRule="atLeast"/>
        <w:jc w:val="both"/>
        <w:rPr>
          <w:rFonts w:ascii="Verdana" w:hAnsi="Verdana" w:cs="Verdana"/>
          <w:b/>
          <w:bCs/>
          <w:color w:val="0D0D0D" w:themeColor="text1" w:themeTint="F2"/>
          <w:sz w:val="20"/>
          <w:szCs w:val="20"/>
          <w:lang w:val="en"/>
        </w:rPr>
      </w:pPr>
    </w:p>
    <w:p w14:paraId="45E4ABA7" w14:textId="77777777" w:rsidR="003E6E16" w:rsidRPr="00FA4467" w:rsidRDefault="003E6E16" w:rsidP="003E6E16">
      <w:pPr>
        <w:autoSpaceDE w:val="0"/>
        <w:autoSpaceDN w:val="0"/>
        <w:adjustRightInd w:val="0"/>
        <w:spacing w:after="60"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Emotional Abuse</w:t>
      </w:r>
    </w:p>
    <w:p w14:paraId="7099FDB5" w14:textId="77777777" w:rsidR="003E6E16" w:rsidRPr="00FA4467" w:rsidRDefault="003E6E16" w:rsidP="003E6E16">
      <w:pPr>
        <w:autoSpaceDE w:val="0"/>
        <w:autoSpaceDN w:val="0"/>
        <w:adjustRightInd w:val="0"/>
        <w:spacing w:before="100" w:after="168"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Emotional abuse can be difficult to identify as there are often no outward physical signs. Indications may be a developmental delay due to a failure to thrive (also known as faltering growth) 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5EA6F300"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b/>
          <w:color w:val="0D0D0D" w:themeColor="text1" w:themeTint="F2"/>
          <w:sz w:val="20"/>
          <w:szCs w:val="20"/>
          <w:lang w:val="en"/>
        </w:rPr>
        <w:t xml:space="preserve">Changes in </w:t>
      </w:r>
      <w:proofErr w:type="spellStart"/>
      <w:r w:rsidRPr="00FA4467">
        <w:rPr>
          <w:rFonts w:ascii="Verdana" w:hAnsi="Verdana" w:cs="Verdana"/>
          <w:b/>
          <w:color w:val="0D0D0D" w:themeColor="text1" w:themeTint="F2"/>
          <w:sz w:val="20"/>
          <w:szCs w:val="20"/>
          <w:lang w:val="en"/>
        </w:rPr>
        <w:t>behaviour</w:t>
      </w:r>
      <w:proofErr w:type="spellEnd"/>
      <w:r w:rsidRPr="00FA4467">
        <w:rPr>
          <w:rFonts w:ascii="Verdana" w:hAnsi="Verdana" w:cs="Verdana"/>
          <w:b/>
          <w:color w:val="0D0D0D" w:themeColor="text1" w:themeTint="F2"/>
          <w:sz w:val="20"/>
          <w:szCs w:val="20"/>
          <w:lang w:val="en"/>
        </w:rPr>
        <w:t xml:space="preserve"> which can indicate emotional abuse include:</w:t>
      </w:r>
    </w:p>
    <w:p w14:paraId="45C536B8"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39D10404"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Neurotic/anxious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e.g. sulking, hair twisting, rocking. </w:t>
      </w:r>
    </w:p>
    <w:p w14:paraId="2293D8C2"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Being unable to play.</w:t>
      </w:r>
    </w:p>
    <w:p w14:paraId="1CEF5302"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Fear of making mistakes.</w:t>
      </w:r>
    </w:p>
    <w:p w14:paraId="245046F9"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Sudden speech disorders.</w:t>
      </w:r>
    </w:p>
    <w:p w14:paraId="36BF90BB"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Self-harm.</w:t>
      </w:r>
    </w:p>
    <w:p w14:paraId="6E201A57"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 xml:space="preserve">Fear of </w:t>
      </w:r>
      <w:proofErr w:type="gramStart"/>
      <w:r w:rsidRPr="00FA4467">
        <w:rPr>
          <w:rFonts w:ascii="Verdana" w:hAnsi="Verdana" w:cs="Verdana"/>
          <w:color w:val="0D0D0D" w:themeColor="text1" w:themeTint="F2"/>
          <w:sz w:val="20"/>
          <w:szCs w:val="20"/>
          <w:lang w:val="en"/>
        </w:rPr>
        <w:t>parent</w:t>
      </w:r>
      <w:proofErr w:type="gramEnd"/>
      <w:r w:rsidRPr="00FA4467">
        <w:rPr>
          <w:rFonts w:ascii="Verdana" w:hAnsi="Verdana" w:cs="Verdana"/>
          <w:color w:val="0D0D0D" w:themeColor="text1" w:themeTint="F2"/>
          <w:sz w:val="20"/>
          <w:szCs w:val="20"/>
          <w:lang w:val="en"/>
        </w:rPr>
        <w:t xml:space="preserve"> being approached regarding their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w:t>
      </w:r>
    </w:p>
    <w:p w14:paraId="609F7596"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Development delay in terms of emotional progress.</w:t>
      </w:r>
    </w:p>
    <w:p w14:paraId="606EF09A"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w:t>
      </w:r>
      <w:r w:rsidRPr="00FA4467">
        <w:rPr>
          <w:rFonts w:ascii="Verdana" w:hAnsi="Verdana" w:cs="Verdana"/>
          <w:color w:val="0D0D0D" w:themeColor="text1" w:themeTint="F2"/>
          <w:sz w:val="20"/>
          <w:szCs w:val="20"/>
          <w:lang w:val="en"/>
        </w:rPr>
        <w:tab/>
        <w:t>Overreaction to mistakes.</w:t>
      </w:r>
    </w:p>
    <w:p w14:paraId="1B11407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FE35DC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u w:val="single"/>
          <w:lang w:val="en"/>
        </w:rPr>
        <w:t>Sexual Abuse</w:t>
      </w:r>
    </w:p>
    <w:p w14:paraId="5092D811" w14:textId="77777777" w:rsidR="003E6E16" w:rsidRPr="00FA4467" w:rsidRDefault="003E6E16" w:rsidP="003E6E16">
      <w:pPr>
        <w:autoSpaceDE w:val="0"/>
        <w:autoSpaceDN w:val="0"/>
        <w:adjustRightInd w:val="0"/>
        <w:spacing w:before="100" w:after="100"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It is </w:t>
      </w:r>
      <w:proofErr w:type="spellStart"/>
      <w:r w:rsidRPr="00FA4467">
        <w:rPr>
          <w:rFonts w:ascii="Verdana" w:hAnsi="Verdana" w:cs="Verdana"/>
          <w:color w:val="0D0D0D" w:themeColor="text1" w:themeTint="F2"/>
          <w:sz w:val="20"/>
          <w:szCs w:val="20"/>
          <w:lang w:val="en"/>
        </w:rPr>
        <w:t>recognised</w:t>
      </w:r>
      <w:proofErr w:type="spellEnd"/>
      <w:r w:rsidRPr="00FA4467">
        <w:rPr>
          <w:rFonts w:ascii="Verdana" w:hAnsi="Verdana" w:cs="Verdana"/>
          <w:color w:val="0D0D0D" w:themeColor="text1" w:themeTint="F2"/>
          <w:sz w:val="20"/>
          <w:szCs w:val="20"/>
          <w:lang w:val="en"/>
        </w:rPr>
        <w:t xml:space="preserve"> that there is underreporting of sexual abuse within the family. All Staff and Governors should play a crucial role in identifying/reporting any concerns that they may have through, for example, the observation and play of younger children and </w:t>
      </w:r>
      <w:r w:rsidRPr="00FA4467">
        <w:rPr>
          <w:rFonts w:ascii="Verdana" w:hAnsi="Verdana" w:cs="Verdana"/>
          <w:color w:val="0D0D0D" w:themeColor="text1" w:themeTint="F2"/>
          <w:sz w:val="20"/>
          <w:szCs w:val="20"/>
          <w:lang w:val="en"/>
        </w:rPr>
        <w:lastRenderedPageBreak/>
        <w:t xml:space="preserve">understanding the indicators of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in older children which may be </w:t>
      </w:r>
      <w:proofErr w:type="gramStart"/>
      <w:r w:rsidRPr="00FA4467">
        <w:rPr>
          <w:rFonts w:ascii="Verdana" w:hAnsi="Verdana" w:cs="Verdana"/>
          <w:color w:val="0D0D0D" w:themeColor="text1" w:themeTint="F2"/>
          <w:sz w:val="20"/>
          <w:szCs w:val="20"/>
          <w:lang w:val="en"/>
        </w:rPr>
        <w:t>underlining of</w:t>
      </w:r>
      <w:proofErr w:type="gramEnd"/>
      <w:r w:rsidRPr="00FA4467">
        <w:rPr>
          <w:rFonts w:ascii="Verdana" w:hAnsi="Verdana" w:cs="Verdana"/>
          <w:color w:val="0D0D0D" w:themeColor="text1" w:themeTint="F2"/>
          <w:sz w:val="20"/>
          <w:szCs w:val="20"/>
          <w:lang w:val="en"/>
        </w:rPr>
        <w:t xml:space="preserve"> such abuse.</w:t>
      </w:r>
    </w:p>
    <w:p w14:paraId="2C77E669"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0ECF02A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Staff and Governors should be aware that adults, who may be men, women or other children, who use children to meet their own sexual needs abuse both girls and boys of all ages. Indications of sexual abuse may be physical or from the child’s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In all cases, children who </w:t>
      </w:r>
      <w:proofErr w:type="gramStart"/>
      <w:r w:rsidRPr="00FA4467">
        <w:rPr>
          <w:rFonts w:ascii="Verdana" w:hAnsi="Verdana" w:cs="Verdana"/>
          <w:color w:val="0D0D0D" w:themeColor="text1" w:themeTint="F2"/>
          <w:sz w:val="20"/>
          <w:szCs w:val="20"/>
          <w:lang w:val="en"/>
        </w:rPr>
        <w:t>tell</w:t>
      </w:r>
      <w:proofErr w:type="gramEnd"/>
      <w:r w:rsidRPr="00FA4467">
        <w:rPr>
          <w:rFonts w:ascii="Verdana" w:hAnsi="Verdana" w:cs="Verdana"/>
          <w:color w:val="0D0D0D" w:themeColor="text1" w:themeTint="F2"/>
          <w:sz w:val="20"/>
          <w:szCs w:val="20"/>
          <w:lang w:val="en"/>
        </w:rPr>
        <w:t xml:space="preserve"> about sexual abuse do so because they want it to stop. It is important, therefore, that they are listened to and taken seriously. </w:t>
      </w:r>
    </w:p>
    <w:p w14:paraId="36A525C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78A6C863" w14:textId="77777777"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lang w:val="en"/>
        </w:rPr>
      </w:pPr>
      <w:r w:rsidRPr="00FA4467">
        <w:rPr>
          <w:rFonts w:ascii="Verdana" w:hAnsi="Verdana" w:cs="Verdana"/>
          <w:b/>
          <w:color w:val="0D0D0D" w:themeColor="text1" w:themeTint="F2"/>
          <w:sz w:val="20"/>
          <w:szCs w:val="20"/>
          <w:lang w:val="en"/>
        </w:rPr>
        <w:t xml:space="preserve">The physical signs of sexual abuse may include: </w:t>
      </w:r>
    </w:p>
    <w:p w14:paraId="3162654B" w14:textId="77777777" w:rsidR="003E6E16" w:rsidRPr="00FA4467" w:rsidRDefault="003E6E16" w:rsidP="003E6E16">
      <w:pPr>
        <w:autoSpaceDE w:val="0"/>
        <w:autoSpaceDN w:val="0"/>
        <w:adjustRightInd w:val="0"/>
        <w:spacing w:line="288" w:lineRule="atLeast"/>
        <w:jc w:val="both"/>
        <w:rPr>
          <w:rFonts w:ascii="Verdana" w:hAnsi="Verdana" w:cs="Verdana"/>
          <w:b/>
          <w:color w:val="0D0D0D" w:themeColor="text1" w:themeTint="F2"/>
          <w:sz w:val="20"/>
          <w:szCs w:val="20"/>
          <w:lang w:val="en"/>
        </w:rPr>
      </w:pPr>
    </w:p>
    <w:p w14:paraId="26D4B44E"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Pain or itching in the genital area.</w:t>
      </w:r>
    </w:p>
    <w:p w14:paraId="4915E7CE"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Bruising or bleeding near genital area.</w:t>
      </w:r>
    </w:p>
    <w:p w14:paraId="686AB103"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Sexually transmitted disease.</w:t>
      </w:r>
    </w:p>
    <w:p w14:paraId="60159E7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Stomach pains.</w:t>
      </w:r>
    </w:p>
    <w:p w14:paraId="386E693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Discomfort when walking or sitting down.</w:t>
      </w:r>
    </w:p>
    <w:p w14:paraId="7EC85A1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734499E"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b/>
          <w:color w:val="0D0D0D" w:themeColor="text1" w:themeTint="F2"/>
          <w:sz w:val="20"/>
          <w:szCs w:val="20"/>
          <w:lang w:val="en"/>
        </w:rPr>
        <w:t xml:space="preserve">Changes in </w:t>
      </w:r>
      <w:proofErr w:type="spellStart"/>
      <w:r w:rsidRPr="00FA4467">
        <w:rPr>
          <w:rFonts w:ascii="Verdana" w:hAnsi="Verdana" w:cs="Verdana"/>
          <w:b/>
          <w:color w:val="0D0D0D" w:themeColor="text1" w:themeTint="F2"/>
          <w:sz w:val="20"/>
          <w:szCs w:val="20"/>
          <w:lang w:val="en"/>
        </w:rPr>
        <w:t>behaviour</w:t>
      </w:r>
      <w:proofErr w:type="spellEnd"/>
      <w:r w:rsidRPr="00FA4467">
        <w:rPr>
          <w:rFonts w:ascii="Verdana" w:hAnsi="Verdana" w:cs="Verdana"/>
          <w:b/>
          <w:color w:val="0D0D0D" w:themeColor="text1" w:themeTint="F2"/>
          <w:sz w:val="20"/>
          <w:szCs w:val="20"/>
          <w:lang w:val="en"/>
        </w:rPr>
        <w:t xml:space="preserve"> which can also indicate sexual abuse include</w:t>
      </w:r>
      <w:r w:rsidRPr="00FA4467">
        <w:rPr>
          <w:rFonts w:ascii="Verdana" w:hAnsi="Verdana" w:cs="Verdana"/>
          <w:color w:val="0D0D0D" w:themeColor="text1" w:themeTint="F2"/>
          <w:sz w:val="20"/>
          <w:szCs w:val="20"/>
          <w:lang w:val="en"/>
        </w:rPr>
        <w:t>:</w:t>
      </w:r>
    </w:p>
    <w:p w14:paraId="5BF90D96"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7C8B0F80"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Sudden or unexplained changes in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e.g. becoming aggressive or withdrawn.</w:t>
      </w:r>
    </w:p>
    <w:p w14:paraId="7DDEA3C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Fear of being left with a specific person or group of people.</w:t>
      </w:r>
    </w:p>
    <w:p w14:paraId="613EC484"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Sexual </w:t>
      </w:r>
      <w:proofErr w:type="gramStart"/>
      <w:r w:rsidRPr="00FA4467">
        <w:rPr>
          <w:rFonts w:ascii="Verdana" w:hAnsi="Verdana" w:cs="Verdana"/>
          <w:color w:val="0D0D0D" w:themeColor="text1" w:themeTint="F2"/>
          <w:sz w:val="20"/>
          <w:szCs w:val="20"/>
          <w:lang w:val="en"/>
        </w:rPr>
        <w:t>knowledge which</w:t>
      </w:r>
      <w:proofErr w:type="gramEnd"/>
      <w:r w:rsidRPr="00FA4467">
        <w:rPr>
          <w:rFonts w:ascii="Verdana" w:hAnsi="Verdana" w:cs="Verdana"/>
          <w:color w:val="0D0D0D" w:themeColor="text1" w:themeTint="F2"/>
          <w:sz w:val="20"/>
          <w:szCs w:val="20"/>
          <w:lang w:val="en"/>
        </w:rPr>
        <w:t xml:space="preserve"> is beyond their age, or developmental level.</w:t>
      </w:r>
    </w:p>
    <w:p w14:paraId="4005DC16"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Sexual drawings or language. </w:t>
      </w:r>
    </w:p>
    <w:p w14:paraId="3BD9138E"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Eating problems such as overeating or anorexia.</w:t>
      </w:r>
    </w:p>
    <w:p w14:paraId="11D00714"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Self-harm or mutilation, sometimes leading to suicide attempts.</w:t>
      </w:r>
    </w:p>
    <w:p w14:paraId="74AC5198"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Saying they have secrets they cannot tell anyone about. </w:t>
      </w:r>
    </w:p>
    <w:p w14:paraId="11C3316D"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Acting in a sexually explicit way towards adults.</w:t>
      </w:r>
    </w:p>
    <w:p w14:paraId="084BEA28"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p>
    <w:p w14:paraId="6362C5EA"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b/>
          <w:bCs/>
          <w:color w:val="0D0D0D" w:themeColor="text1" w:themeTint="F2"/>
          <w:sz w:val="20"/>
          <w:szCs w:val="20"/>
          <w:lang w:val="en"/>
        </w:rPr>
        <w:t>Note</w:t>
      </w:r>
      <w:r w:rsidRPr="00FA4467">
        <w:rPr>
          <w:rFonts w:ascii="Verdana" w:hAnsi="Verdana" w:cs="Verdana"/>
          <w:color w:val="0D0D0D" w:themeColor="text1" w:themeTint="F2"/>
          <w:sz w:val="20"/>
          <w:szCs w:val="20"/>
          <w:lang w:val="en"/>
        </w:rPr>
        <w:t>: A child may be subjected to a combination of different kinds of abuse.  It is also possible that a child may show no outward signs and hide what is happening from everyone.</w:t>
      </w:r>
      <w:r w:rsidRPr="00FA4467">
        <w:rPr>
          <w:rFonts w:ascii="Verdana" w:hAnsi="Verdana" w:cs="Verdana"/>
          <w:color w:val="0D0D0D" w:themeColor="text1" w:themeTint="F2"/>
          <w:sz w:val="20"/>
          <w:szCs w:val="20"/>
          <w:lang w:val="en"/>
        </w:rPr>
        <w:tab/>
      </w:r>
    </w:p>
    <w:p w14:paraId="5F4F837D"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u w:val="single"/>
          <w:lang w:val="en"/>
        </w:rPr>
      </w:pPr>
    </w:p>
    <w:p w14:paraId="08743851"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Child Sexual Exploitation (CSE) and Child Criminal Exploitation (CCE)</w:t>
      </w:r>
    </w:p>
    <w:p w14:paraId="6DA13019"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p>
    <w:p w14:paraId="5BBF238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Different forms of abuse can often </w:t>
      </w:r>
      <w:proofErr w:type="gramStart"/>
      <w:r w:rsidRPr="00FA4467">
        <w:rPr>
          <w:rFonts w:ascii="Verdana" w:hAnsi="Verdana" w:cs="Verdana"/>
          <w:color w:val="0D0D0D" w:themeColor="text1" w:themeTint="F2"/>
          <w:sz w:val="20"/>
          <w:szCs w:val="20"/>
          <w:lang w:val="en"/>
        </w:rPr>
        <w:t>overlap</w:t>
      </w:r>
      <w:proofErr w:type="gramEnd"/>
      <w:r w:rsidRPr="00FA4467">
        <w:rPr>
          <w:rFonts w:ascii="Verdana" w:hAnsi="Verdana" w:cs="Verdana"/>
          <w:color w:val="0D0D0D" w:themeColor="text1" w:themeTint="F2"/>
          <w:sz w:val="20"/>
          <w:szCs w:val="20"/>
          <w:lang w:val="en"/>
        </w:rPr>
        <w:t xml:space="preserve"> and perpetrators may subject children to </w:t>
      </w:r>
      <w:proofErr w:type="spellStart"/>
      <w:proofErr w:type="gramStart"/>
      <w:r w:rsidRPr="00FA4467">
        <w:rPr>
          <w:rFonts w:ascii="Verdana" w:hAnsi="Verdana" w:cs="Verdana"/>
          <w:color w:val="0D0D0D" w:themeColor="text1" w:themeTint="F2"/>
          <w:sz w:val="20"/>
          <w:szCs w:val="20"/>
          <w:lang w:val="en"/>
        </w:rPr>
        <w:t>may</w:t>
      </w:r>
      <w:proofErr w:type="spellEnd"/>
      <w:proofErr w:type="gramEnd"/>
      <w:r w:rsidRPr="00FA4467">
        <w:rPr>
          <w:rFonts w:ascii="Verdana" w:hAnsi="Verdana" w:cs="Verdana"/>
          <w:color w:val="0D0D0D" w:themeColor="text1" w:themeTint="F2"/>
          <w:sz w:val="20"/>
          <w:szCs w:val="20"/>
          <w:lang w:val="en"/>
        </w:rPr>
        <w:t xml:space="preserve"> forms of abuse</w:t>
      </w:r>
    </w:p>
    <w:p w14:paraId="4EC289A5"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1827611A"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Many aspects of CSE take place online so it may be difficult to identify this within school. The </w:t>
      </w:r>
      <w:proofErr w:type="spellStart"/>
      <w:r w:rsidRPr="00FA4467">
        <w:rPr>
          <w:rFonts w:ascii="Verdana" w:hAnsi="Verdana" w:cs="Verdana"/>
          <w:color w:val="0D0D0D" w:themeColor="text1" w:themeTint="F2"/>
          <w:sz w:val="20"/>
          <w:szCs w:val="20"/>
          <w:lang w:val="en"/>
        </w:rPr>
        <w:t>behaviours</w:t>
      </w:r>
      <w:proofErr w:type="spellEnd"/>
      <w:r w:rsidRPr="00FA4467">
        <w:rPr>
          <w:rFonts w:ascii="Verdana" w:hAnsi="Verdana" w:cs="Verdana"/>
          <w:color w:val="0D0D0D" w:themeColor="text1" w:themeTint="F2"/>
          <w:sz w:val="20"/>
          <w:szCs w:val="20"/>
          <w:lang w:val="en"/>
        </w:rPr>
        <w:t xml:space="preserve"> also need to be considered within the context of the child’s age and stage of development. As they get older this may be more difficult to identify. However, abuse indicators may include:</w:t>
      </w:r>
    </w:p>
    <w:p w14:paraId="39C4D3F9"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4F04D3C5"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lastRenderedPageBreak/>
        <w:t xml:space="preserve">Children talking about having lots of ‘friends’ online whom when asked </w:t>
      </w:r>
      <w:proofErr w:type="gramStart"/>
      <w:r w:rsidRPr="00FA4467">
        <w:rPr>
          <w:rFonts w:ascii="Verdana" w:hAnsi="Verdana" w:cs="Verdana"/>
          <w:color w:val="0D0D0D" w:themeColor="text1" w:themeTint="F2"/>
          <w:sz w:val="20"/>
          <w:szCs w:val="20"/>
          <w:lang w:val="en"/>
        </w:rPr>
        <w:t>the</w:t>
      </w:r>
      <w:proofErr w:type="gramEnd"/>
      <w:r w:rsidRPr="00FA4467">
        <w:rPr>
          <w:rFonts w:ascii="Verdana" w:hAnsi="Verdana" w:cs="Verdana"/>
          <w:color w:val="0D0D0D" w:themeColor="text1" w:themeTint="F2"/>
          <w:sz w:val="20"/>
          <w:szCs w:val="20"/>
          <w:lang w:val="en"/>
        </w:rPr>
        <w:t xml:space="preserve"> do not know personally</w:t>
      </w:r>
    </w:p>
    <w:p w14:paraId="073CFE04"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Associate with other children involved in exploitation</w:t>
      </w:r>
    </w:p>
    <w:p w14:paraId="49E9A3F0"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Disengagement from education </w:t>
      </w:r>
    </w:p>
    <w:p w14:paraId="234308C7"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Using drugs or alcohol </w:t>
      </w:r>
    </w:p>
    <w:p w14:paraId="5DB484E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Unexplained gifts/money </w:t>
      </w:r>
    </w:p>
    <w:p w14:paraId="715C2846"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Repeat concerns about sexual health</w:t>
      </w:r>
    </w:p>
    <w:p w14:paraId="7781FDC3"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Children who suffer from sexually transmitted disease or are pregnant</w:t>
      </w:r>
    </w:p>
    <w:p w14:paraId="50F11740"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Suffer from changes in emotional wellbeing </w:t>
      </w:r>
    </w:p>
    <w:p w14:paraId="4C15E45E"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Talking about physically meeting up with someone they met online</w:t>
      </w:r>
    </w:p>
    <w:p w14:paraId="7EE6B61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Posting lots of images of themselves online</w:t>
      </w:r>
    </w:p>
    <w:p w14:paraId="73E5CA81"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Going missing or regularly coming home late</w:t>
      </w:r>
    </w:p>
    <w:p w14:paraId="5196B1D2"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
          <w:bCs/>
          <w:color w:val="0D0D0D" w:themeColor="text1" w:themeTint="F2"/>
          <w:sz w:val="20"/>
          <w:szCs w:val="20"/>
          <w:lang w:val="en"/>
        </w:rPr>
      </w:pPr>
      <w:r w:rsidRPr="00FA4467">
        <w:rPr>
          <w:rFonts w:ascii="Verdana" w:hAnsi="Verdana" w:cs="Verdana"/>
          <w:color w:val="0D0D0D" w:themeColor="text1" w:themeTint="F2"/>
          <w:sz w:val="20"/>
          <w:szCs w:val="20"/>
          <w:lang w:val="en"/>
        </w:rPr>
        <w:t xml:space="preserve">Talking about friendships with older young people/adults </w:t>
      </w:r>
    </w:p>
    <w:p w14:paraId="1D30A1FA"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
          <w:bCs/>
          <w:color w:val="0D0D0D" w:themeColor="text1" w:themeTint="F2"/>
          <w:sz w:val="20"/>
          <w:szCs w:val="20"/>
          <w:lang w:val="en"/>
        </w:rPr>
      </w:pPr>
      <w:r w:rsidRPr="00FA4467">
        <w:rPr>
          <w:rFonts w:ascii="Verdana" w:hAnsi="Verdana" w:cs="Verdana"/>
          <w:color w:val="0D0D0D" w:themeColor="text1" w:themeTint="F2"/>
          <w:sz w:val="20"/>
          <w:szCs w:val="20"/>
          <w:lang w:val="en"/>
        </w:rPr>
        <w:t>Children who have older girlfriends/boyfriends</w:t>
      </w:r>
    </w:p>
    <w:p w14:paraId="6DC2C1BE"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
          <w:bCs/>
          <w:color w:val="0D0D0D" w:themeColor="text1" w:themeTint="F2"/>
          <w:sz w:val="20"/>
          <w:szCs w:val="20"/>
          <w:lang w:val="en"/>
        </w:rPr>
      </w:pPr>
      <w:r w:rsidRPr="00FA4467">
        <w:rPr>
          <w:rFonts w:ascii="Verdana" w:hAnsi="Verdana" w:cs="Verdana"/>
          <w:color w:val="0D0D0D" w:themeColor="text1" w:themeTint="F2"/>
          <w:sz w:val="20"/>
          <w:szCs w:val="20"/>
          <w:lang w:val="en"/>
        </w:rPr>
        <w:t>Engagement with offending</w:t>
      </w:r>
    </w:p>
    <w:p w14:paraId="638F92A1"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color w:val="0D0D0D" w:themeColor="text1" w:themeTint="F2"/>
          <w:sz w:val="20"/>
          <w:szCs w:val="20"/>
          <w:lang w:val="en"/>
        </w:rPr>
        <w:t>Exclusion or unexplained absences from school</w:t>
      </w:r>
    </w:p>
    <w:p w14:paraId="15F90707"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Isolation from peers/social network</w:t>
      </w:r>
    </w:p>
    <w:p w14:paraId="0D8F5789"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Frequently in the company of older people – association with ‘risky’ adults</w:t>
      </w:r>
    </w:p>
    <w:p w14:paraId="4F1DDAE4"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Accepting lifts or being picked up in vehicles</w:t>
      </w:r>
    </w:p>
    <w:p w14:paraId="4763388A"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Physical injury without plausible explanation</w:t>
      </w:r>
    </w:p>
    <w:p w14:paraId="447CEC8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No parental supervision/monitoring of online activity</w:t>
      </w:r>
    </w:p>
    <w:p w14:paraId="078C0F68"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Poor school attendance</w:t>
      </w:r>
    </w:p>
    <w:p w14:paraId="2337BA03"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Secretive</w:t>
      </w:r>
      <w:r>
        <w:rPr>
          <w:rFonts w:ascii="Verdana" w:hAnsi="Verdana" w:cs="Verdana"/>
          <w:bCs/>
          <w:color w:val="0D0D0D" w:themeColor="text1" w:themeTint="F2"/>
          <w:sz w:val="20"/>
          <w:szCs w:val="20"/>
          <w:lang w:val="en"/>
        </w:rPr>
        <w:t xml:space="preserve"> </w:t>
      </w:r>
      <w:proofErr w:type="spellStart"/>
      <w:r w:rsidRPr="00FA4467">
        <w:rPr>
          <w:rFonts w:ascii="Verdana" w:hAnsi="Verdana" w:cs="Verdana"/>
          <w:bCs/>
          <w:color w:val="0D0D0D" w:themeColor="text1" w:themeTint="F2"/>
          <w:sz w:val="20"/>
          <w:szCs w:val="20"/>
          <w:lang w:val="en"/>
        </w:rPr>
        <w:t>behaviour</w:t>
      </w:r>
      <w:proofErr w:type="spellEnd"/>
    </w:p>
    <w:p w14:paraId="2BE7C588"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Self-harm or significant changes in emotional well-being</w:t>
      </w:r>
    </w:p>
    <w:p w14:paraId="7591ADF9"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Concerning use of internet or other social media</w:t>
      </w:r>
    </w:p>
    <w:p w14:paraId="70CC12CE"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Returning home late</w:t>
      </w:r>
    </w:p>
    <w:p w14:paraId="5FFA51A9"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Chronic tiredness.</w:t>
      </w:r>
    </w:p>
    <w:p w14:paraId="211B9EBB" w14:textId="77777777" w:rsidR="003E6E16" w:rsidRPr="00FA4467" w:rsidRDefault="003E6E16" w:rsidP="003E6E16">
      <w:pPr>
        <w:autoSpaceDE w:val="0"/>
        <w:autoSpaceDN w:val="0"/>
        <w:adjustRightInd w:val="0"/>
        <w:spacing w:line="288" w:lineRule="atLeast"/>
        <w:ind w:left="720"/>
        <w:jc w:val="both"/>
        <w:rPr>
          <w:rFonts w:ascii="Verdana" w:hAnsi="Verdana" w:cs="Verdana"/>
          <w:bCs/>
          <w:color w:val="0D0D0D" w:themeColor="text1" w:themeTint="F2"/>
          <w:sz w:val="20"/>
          <w:szCs w:val="20"/>
          <w:lang w:val="en"/>
        </w:rPr>
      </w:pPr>
    </w:p>
    <w:p w14:paraId="3BA539B6" w14:textId="77777777" w:rsidR="003E6E16" w:rsidRPr="00FA4467" w:rsidRDefault="003E6E16" w:rsidP="003E6E16">
      <w:pPr>
        <w:autoSpaceDE w:val="0"/>
        <w:autoSpaceDN w:val="0"/>
        <w:adjustRightInd w:val="0"/>
        <w:spacing w:line="288" w:lineRule="atLeast"/>
        <w:jc w:val="both"/>
        <w:rPr>
          <w:rFonts w:ascii="Verdana" w:hAnsi="Verdana" w:cs="Verdana"/>
          <w:bCs/>
          <w:color w:val="0D0D0D" w:themeColor="text1" w:themeTint="F2"/>
          <w:sz w:val="20"/>
          <w:szCs w:val="20"/>
          <w:lang w:val="en"/>
        </w:rPr>
      </w:pPr>
      <w:r w:rsidRPr="00FA4467">
        <w:rPr>
          <w:rFonts w:ascii="Verdana" w:hAnsi="Verdana" w:cs="Verdana"/>
          <w:b/>
          <w:color w:val="0D0D0D" w:themeColor="text1" w:themeTint="F2"/>
          <w:sz w:val="20"/>
          <w:szCs w:val="20"/>
          <w:lang w:val="en"/>
        </w:rPr>
        <w:t>Reference</w:t>
      </w:r>
      <w:r w:rsidRPr="00FA4467">
        <w:rPr>
          <w:rFonts w:ascii="Verdana" w:hAnsi="Verdana" w:cs="Verdana"/>
          <w:bCs/>
          <w:color w:val="0D0D0D" w:themeColor="text1" w:themeTint="F2"/>
          <w:sz w:val="20"/>
          <w:szCs w:val="20"/>
          <w:lang w:val="en"/>
        </w:rPr>
        <w:t xml:space="preserve">: </w:t>
      </w:r>
      <w:hyperlink r:id="rId58" w:history="1">
        <w:r w:rsidRPr="00FA4467">
          <w:rPr>
            <w:rStyle w:val="Hyperlink"/>
            <w:rFonts w:ascii="Verdana" w:eastAsiaTheme="majorEastAsia" w:hAnsi="Verdana" w:cs="Verdana"/>
            <w:bCs/>
            <w:color w:val="0D0D0D" w:themeColor="text1" w:themeTint="F2"/>
            <w:sz w:val="20"/>
            <w:szCs w:val="20"/>
            <w:lang w:val="en"/>
          </w:rPr>
          <w:t>Child sexual Exploitation - guide for practitioners February 2017</w:t>
        </w:r>
      </w:hyperlink>
      <w:r w:rsidRPr="00FA4467">
        <w:rPr>
          <w:rFonts w:ascii="Verdana" w:hAnsi="Verdana" w:cs="Verdana"/>
          <w:bCs/>
          <w:color w:val="0D0D0D" w:themeColor="text1" w:themeTint="F2"/>
          <w:sz w:val="20"/>
          <w:szCs w:val="20"/>
          <w:lang w:val="en"/>
        </w:rPr>
        <w:t xml:space="preserve"> </w:t>
      </w:r>
    </w:p>
    <w:p w14:paraId="4CA3C36C" w14:textId="77777777" w:rsidR="003E6E16" w:rsidRPr="00FA4467" w:rsidRDefault="003E6E16" w:rsidP="003E6E16">
      <w:pPr>
        <w:autoSpaceDE w:val="0"/>
        <w:autoSpaceDN w:val="0"/>
        <w:adjustRightInd w:val="0"/>
        <w:spacing w:line="288" w:lineRule="atLeast"/>
        <w:jc w:val="both"/>
        <w:rPr>
          <w:rFonts w:ascii="Verdana" w:hAnsi="Verdana" w:cs="Verdana"/>
          <w:bCs/>
          <w:color w:val="0D0D0D" w:themeColor="text1" w:themeTint="F2"/>
          <w:sz w:val="20"/>
          <w:szCs w:val="20"/>
          <w:lang w:val="en"/>
        </w:rPr>
      </w:pPr>
    </w:p>
    <w:p w14:paraId="418CEAF0"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County Lines</w:t>
      </w:r>
    </w:p>
    <w:p w14:paraId="561DD7D2" w14:textId="77777777" w:rsidR="003E6E16" w:rsidRPr="00FA4467" w:rsidRDefault="003E6E16" w:rsidP="003E6E16">
      <w:pPr>
        <w:autoSpaceDE w:val="0"/>
        <w:autoSpaceDN w:val="0"/>
        <w:adjustRightInd w:val="0"/>
        <w:spacing w:line="288" w:lineRule="atLeast"/>
        <w:jc w:val="both"/>
        <w:rPr>
          <w:rFonts w:ascii="Verdana" w:hAnsi="Verdana" w:cs="Verdana"/>
          <w:bCs/>
          <w:color w:val="0D0D0D" w:themeColor="text1" w:themeTint="F2"/>
          <w:sz w:val="20"/>
          <w:szCs w:val="20"/>
          <w:lang w:val="en"/>
        </w:rPr>
      </w:pPr>
    </w:p>
    <w:p w14:paraId="51ED7CF0" w14:textId="77777777" w:rsidR="003E6E16" w:rsidRPr="00FA4467" w:rsidRDefault="003E6E16" w:rsidP="003E6E16">
      <w:pPr>
        <w:autoSpaceDE w:val="0"/>
        <w:autoSpaceDN w:val="0"/>
        <w:adjustRightInd w:val="0"/>
        <w:spacing w:line="288" w:lineRule="atLeast"/>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Indicators may include:</w:t>
      </w:r>
    </w:p>
    <w:p w14:paraId="1EDEE160" w14:textId="77777777" w:rsidR="003E6E16" w:rsidRPr="00FA4467" w:rsidRDefault="003E6E16" w:rsidP="003E6E16">
      <w:pPr>
        <w:pStyle w:val="ListParagraph"/>
        <w:numPr>
          <w:ilvl w:val="0"/>
          <w:numId w:val="25"/>
        </w:numPr>
        <w:autoSpaceDE w:val="0"/>
        <w:autoSpaceDN w:val="0"/>
        <w:adjustRightInd w:val="0"/>
        <w:spacing w:line="288" w:lineRule="atLeast"/>
        <w:contextualSpacing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Go missing and are subsequently found in areas away from their home</w:t>
      </w:r>
    </w:p>
    <w:p w14:paraId="6778DFB6" w14:textId="77777777" w:rsidR="003E6E16" w:rsidRPr="00FA4467" w:rsidRDefault="003E6E16" w:rsidP="003E6E16">
      <w:pPr>
        <w:pStyle w:val="ListParagraph"/>
        <w:numPr>
          <w:ilvl w:val="0"/>
          <w:numId w:val="25"/>
        </w:numPr>
        <w:autoSpaceDE w:val="0"/>
        <w:autoSpaceDN w:val="0"/>
        <w:adjustRightInd w:val="0"/>
        <w:spacing w:line="288" w:lineRule="atLeast"/>
        <w:contextualSpacing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Have been the victim or perpetrator of serious violence (</w:t>
      </w:r>
      <w:proofErr w:type="spellStart"/>
      <w:r w:rsidRPr="00FA4467">
        <w:rPr>
          <w:rFonts w:ascii="Verdana" w:hAnsi="Verdana" w:cs="Verdana"/>
          <w:bCs/>
          <w:color w:val="0D0D0D" w:themeColor="text1" w:themeTint="F2"/>
          <w:sz w:val="20"/>
          <w:szCs w:val="20"/>
          <w:lang w:val="en"/>
        </w:rPr>
        <w:t>e.g</w:t>
      </w:r>
      <w:proofErr w:type="spellEnd"/>
      <w:r w:rsidRPr="00FA4467">
        <w:rPr>
          <w:rFonts w:ascii="Verdana" w:hAnsi="Verdana" w:cs="Verdana"/>
          <w:bCs/>
          <w:color w:val="0D0D0D" w:themeColor="text1" w:themeTint="F2"/>
          <w:sz w:val="20"/>
          <w:szCs w:val="20"/>
          <w:lang w:val="en"/>
        </w:rPr>
        <w:t xml:space="preserve"> knife crime)</w:t>
      </w:r>
    </w:p>
    <w:p w14:paraId="232B4008" w14:textId="77777777" w:rsidR="003E6E16" w:rsidRPr="00FA4467" w:rsidRDefault="003E6E16" w:rsidP="003E6E16">
      <w:pPr>
        <w:pStyle w:val="ListParagraph"/>
        <w:numPr>
          <w:ilvl w:val="0"/>
          <w:numId w:val="25"/>
        </w:numPr>
        <w:autoSpaceDE w:val="0"/>
        <w:autoSpaceDN w:val="0"/>
        <w:adjustRightInd w:val="0"/>
        <w:spacing w:line="288" w:lineRule="atLeast"/>
        <w:contextualSpacing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Are involved in receiving request for drugs via phone line, moving drugs, handing over and collecting money for drugs</w:t>
      </w:r>
    </w:p>
    <w:p w14:paraId="4D44307F" w14:textId="77777777" w:rsidR="003E6E16" w:rsidRPr="00FA4467" w:rsidRDefault="003E6E16" w:rsidP="003E6E16">
      <w:pPr>
        <w:pStyle w:val="ListParagraph"/>
        <w:numPr>
          <w:ilvl w:val="0"/>
          <w:numId w:val="25"/>
        </w:numPr>
        <w:autoSpaceDE w:val="0"/>
        <w:autoSpaceDN w:val="0"/>
        <w:adjustRightInd w:val="0"/>
        <w:spacing w:line="288" w:lineRule="atLeast"/>
        <w:contextualSpacing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Are exposed to techniques such as ‘plugging’ where drugs are concealed internally to avoid detection</w:t>
      </w:r>
    </w:p>
    <w:p w14:paraId="4C055DD0" w14:textId="77777777" w:rsidR="003E6E16" w:rsidRPr="00FA4467" w:rsidRDefault="003E6E16" w:rsidP="003E6E16">
      <w:pPr>
        <w:pStyle w:val="ListParagraph"/>
        <w:numPr>
          <w:ilvl w:val="0"/>
          <w:numId w:val="25"/>
        </w:numPr>
        <w:autoSpaceDE w:val="0"/>
        <w:autoSpaceDN w:val="0"/>
        <w:adjustRightInd w:val="0"/>
        <w:spacing w:line="288" w:lineRule="atLeast"/>
        <w:contextualSpacing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Are found in accommodation they have no connection with, often called a ‘trap house’ or ‘cuckooing’ or hotel room where there is drug activity</w:t>
      </w:r>
    </w:p>
    <w:p w14:paraId="04ECE110" w14:textId="77777777" w:rsidR="003E6E16" w:rsidRPr="00FA4467" w:rsidRDefault="003E6E16" w:rsidP="003E6E16">
      <w:pPr>
        <w:pStyle w:val="ListParagraph"/>
        <w:numPr>
          <w:ilvl w:val="0"/>
          <w:numId w:val="25"/>
        </w:numPr>
        <w:autoSpaceDE w:val="0"/>
        <w:autoSpaceDN w:val="0"/>
        <w:adjustRightInd w:val="0"/>
        <w:spacing w:line="288" w:lineRule="atLeast"/>
        <w:contextualSpacing w:val="0"/>
        <w:jc w:val="both"/>
        <w:rPr>
          <w:rFonts w:ascii="Verdana" w:hAnsi="Verdana" w:cs="Verdana"/>
          <w:bCs/>
          <w:color w:val="0D0D0D" w:themeColor="text1" w:themeTint="F2"/>
          <w:sz w:val="20"/>
          <w:szCs w:val="20"/>
          <w:lang w:val="en"/>
        </w:rPr>
      </w:pPr>
      <w:r w:rsidRPr="00FA4467">
        <w:rPr>
          <w:rFonts w:ascii="Verdana" w:hAnsi="Verdana" w:cs="Verdana"/>
          <w:bCs/>
          <w:color w:val="0D0D0D" w:themeColor="text1" w:themeTint="F2"/>
          <w:sz w:val="20"/>
          <w:szCs w:val="20"/>
          <w:lang w:val="en"/>
        </w:rPr>
        <w:t>Owe a ‘debt bond’ to their exploiters</w:t>
      </w:r>
    </w:p>
    <w:p w14:paraId="0E82D6E4" w14:textId="77777777" w:rsidR="003E6E16" w:rsidRPr="00FA4467" w:rsidRDefault="003E6E16" w:rsidP="003E6E16">
      <w:pPr>
        <w:autoSpaceDE w:val="0"/>
        <w:autoSpaceDN w:val="0"/>
        <w:adjustRightInd w:val="0"/>
        <w:spacing w:line="288" w:lineRule="atLeast"/>
        <w:jc w:val="both"/>
        <w:rPr>
          <w:rFonts w:ascii="Verdana" w:hAnsi="Verdana" w:cs="Verdana"/>
          <w:bCs/>
          <w:color w:val="0D0D0D" w:themeColor="text1" w:themeTint="F2"/>
          <w:sz w:val="20"/>
          <w:szCs w:val="20"/>
          <w:lang w:val="en"/>
        </w:rPr>
      </w:pPr>
    </w:p>
    <w:p w14:paraId="4C7AA585" w14:textId="77777777" w:rsidR="003E6E16" w:rsidRPr="00FA4467" w:rsidRDefault="003E6E16" w:rsidP="003E6E16">
      <w:pPr>
        <w:spacing w:line="192" w:lineRule="auto"/>
        <w:contextualSpacing/>
        <w:jc w:val="both"/>
        <w:textAlignment w:val="baseline"/>
        <w:rPr>
          <w:rFonts w:ascii="Verdana" w:hAnsi="Verdana"/>
          <w:color w:val="0D0D0D" w:themeColor="text1" w:themeTint="F2"/>
          <w:sz w:val="20"/>
          <w:szCs w:val="20"/>
        </w:rPr>
      </w:pPr>
    </w:p>
    <w:p w14:paraId="182CBE1A"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Female Genital Mutilation (FGM)</w:t>
      </w:r>
    </w:p>
    <w:p w14:paraId="0785BCAC"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p>
    <w:p w14:paraId="30A3C211"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Although situations of FGM may be unusual it is important that you do not assume it could not happen here. 8-15-year-old girls are the most vulnerable.</w:t>
      </w:r>
    </w:p>
    <w:p w14:paraId="1558C6C4"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09CE16B6"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Indicators may include:</w:t>
      </w:r>
      <w:r w:rsidRPr="00FA4467">
        <w:rPr>
          <w:rFonts w:ascii="Verdana" w:hAnsi="Verdana" w:cs="Verdana"/>
          <w:color w:val="0D0D0D" w:themeColor="text1" w:themeTint="F2"/>
          <w:sz w:val="20"/>
          <w:szCs w:val="20"/>
          <w:lang w:val="en"/>
        </w:rPr>
        <w:t xml:space="preserve"> </w:t>
      </w:r>
    </w:p>
    <w:p w14:paraId="4249FED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Days absent from school </w:t>
      </w:r>
    </w:p>
    <w:p w14:paraId="2BC32759"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Not participating in physical education </w:t>
      </w:r>
    </w:p>
    <w:p w14:paraId="78C94A9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In pain/has restricted movement/frequent and long visits to the toilet/broken limbs </w:t>
      </w:r>
    </w:p>
    <w:p w14:paraId="5D40353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Confides that she is having a special procedure, cut or celebration </w:t>
      </w:r>
    </w:p>
    <w:p w14:paraId="034734AA"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proofErr w:type="spellStart"/>
      <w:r w:rsidRPr="00FA4467">
        <w:rPr>
          <w:rFonts w:ascii="Verdana" w:hAnsi="Verdana" w:cs="Verdana"/>
          <w:color w:val="0D0D0D" w:themeColor="text1" w:themeTint="F2"/>
          <w:sz w:val="20"/>
          <w:szCs w:val="20"/>
          <w:lang w:val="en"/>
        </w:rPr>
        <w:t>Unauthorised</w:t>
      </w:r>
      <w:proofErr w:type="spellEnd"/>
      <w:r w:rsidRPr="00FA4467">
        <w:rPr>
          <w:rFonts w:ascii="Verdana" w:hAnsi="Verdana" w:cs="Verdana"/>
          <w:color w:val="0D0D0D" w:themeColor="text1" w:themeTint="F2"/>
          <w:sz w:val="20"/>
          <w:szCs w:val="20"/>
          <w:lang w:val="en"/>
        </w:rPr>
        <w:t xml:space="preserve"> and or extended leave, vague explanations or plans for removal of a female in a </w:t>
      </w:r>
      <w:proofErr w:type="gramStart"/>
      <w:r w:rsidRPr="00FA4467">
        <w:rPr>
          <w:rFonts w:ascii="Verdana" w:hAnsi="Verdana" w:cs="Verdana"/>
          <w:color w:val="0D0D0D" w:themeColor="text1" w:themeTint="F2"/>
          <w:sz w:val="20"/>
          <w:szCs w:val="20"/>
          <w:lang w:val="en"/>
        </w:rPr>
        <w:t>high risk</w:t>
      </w:r>
      <w:proofErr w:type="gramEnd"/>
      <w:r w:rsidRPr="00FA4467">
        <w:rPr>
          <w:rFonts w:ascii="Verdana" w:hAnsi="Verdana" w:cs="Verdana"/>
          <w:color w:val="0D0D0D" w:themeColor="text1" w:themeTint="F2"/>
          <w:sz w:val="20"/>
          <w:szCs w:val="20"/>
          <w:lang w:val="en"/>
        </w:rPr>
        <w:t xml:space="preserve"> category especially over the summer period </w:t>
      </w:r>
    </w:p>
    <w:p w14:paraId="5DBC0684"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Plans to take a holiday which may be </w:t>
      </w:r>
      <w:proofErr w:type="spellStart"/>
      <w:r w:rsidRPr="00FA4467">
        <w:rPr>
          <w:rFonts w:ascii="Verdana" w:hAnsi="Verdana" w:cs="Verdana"/>
          <w:color w:val="0D0D0D" w:themeColor="text1" w:themeTint="F2"/>
          <w:sz w:val="20"/>
          <w:szCs w:val="20"/>
          <w:lang w:val="en"/>
        </w:rPr>
        <w:t>unauthorised</w:t>
      </w:r>
      <w:proofErr w:type="spellEnd"/>
      <w:r w:rsidRPr="00FA4467">
        <w:rPr>
          <w:rFonts w:ascii="Verdana" w:hAnsi="Verdana" w:cs="Verdana"/>
          <w:color w:val="0D0D0D" w:themeColor="text1" w:themeTint="F2"/>
          <w:sz w:val="20"/>
          <w:szCs w:val="20"/>
          <w:lang w:val="en"/>
        </w:rPr>
        <w:t xml:space="preserve">, unexplained or extended in a country known to practice FGM </w:t>
      </w:r>
    </w:p>
    <w:p w14:paraId="1152EEF8"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Parents from a country who are known to practice FGM. </w:t>
      </w:r>
    </w:p>
    <w:p w14:paraId="35A6519F"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p>
    <w:p w14:paraId="48961D13"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r w:rsidRPr="00FA4467">
        <w:rPr>
          <w:rFonts w:ascii="Verdana" w:hAnsi="Verdana" w:cs="Verdana"/>
          <w:b/>
          <w:bCs/>
          <w:color w:val="0D0D0D" w:themeColor="text1" w:themeTint="F2"/>
          <w:sz w:val="20"/>
          <w:szCs w:val="20"/>
          <w:u w:val="single"/>
          <w:lang w:val="en"/>
        </w:rPr>
        <w:t>Children who may not be ready to disclose.</w:t>
      </w:r>
    </w:p>
    <w:p w14:paraId="41E63359" w14:textId="77777777" w:rsidR="003E6E16" w:rsidRPr="00FA4467" w:rsidRDefault="003E6E16" w:rsidP="003E6E16">
      <w:pPr>
        <w:autoSpaceDE w:val="0"/>
        <w:autoSpaceDN w:val="0"/>
        <w:adjustRightInd w:val="0"/>
        <w:spacing w:line="288" w:lineRule="atLeast"/>
        <w:jc w:val="both"/>
        <w:rPr>
          <w:rFonts w:ascii="Verdana" w:hAnsi="Verdana" w:cs="Verdana"/>
          <w:b/>
          <w:bCs/>
          <w:color w:val="0D0D0D" w:themeColor="text1" w:themeTint="F2"/>
          <w:sz w:val="20"/>
          <w:szCs w:val="20"/>
          <w:u w:val="single"/>
          <w:lang w:val="en"/>
        </w:rPr>
      </w:pPr>
    </w:p>
    <w:p w14:paraId="374CC82E" w14:textId="77777777" w:rsidR="003E6E16" w:rsidRPr="00FA4467" w:rsidRDefault="003E6E16" w:rsidP="003E6E16">
      <w:pPr>
        <w:autoSpaceDE w:val="0"/>
        <w:autoSpaceDN w:val="0"/>
        <w:adjustRightInd w:val="0"/>
        <w:spacing w:line="288" w:lineRule="atLeast"/>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All staff should be aware that children may not feel ready or know how to tell someone that they are being abused, exploited, or neglected, and/or they may not </w:t>
      </w:r>
      <w:proofErr w:type="spellStart"/>
      <w:r w:rsidRPr="00FA4467">
        <w:rPr>
          <w:rFonts w:ascii="Verdana" w:hAnsi="Verdana" w:cs="Verdana"/>
          <w:color w:val="0D0D0D" w:themeColor="text1" w:themeTint="F2"/>
          <w:sz w:val="20"/>
          <w:szCs w:val="20"/>
          <w:lang w:val="en"/>
        </w:rPr>
        <w:t>recognise</w:t>
      </w:r>
      <w:proofErr w:type="spellEnd"/>
      <w:r w:rsidRPr="00FA4467">
        <w:rPr>
          <w:rFonts w:ascii="Verdana" w:hAnsi="Verdana" w:cs="Verdana"/>
          <w:color w:val="0D0D0D" w:themeColor="text1" w:themeTint="F2"/>
          <w:sz w:val="20"/>
          <w:szCs w:val="20"/>
          <w:lang w:val="en"/>
        </w:rPr>
        <w:t xml:space="preserve"> their experiences as harmful. They might feel embarrassed, have misguided </w:t>
      </w:r>
      <w:proofErr w:type="gramStart"/>
      <w:r w:rsidRPr="00FA4467">
        <w:rPr>
          <w:rFonts w:ascii="Verdana" w:hAnsi="Verdana" w:cs="Verdana"/>
          <w:color w:val="0D0D0D" w:themeColor="text1" w:themeTint="F2"/>
          <w:sz w:val="20"/>
          <w:szCs w:val="20"/>
          <w:lang w:val="en"/>
        </w:rPr>
        <w:t>feelings</w:t>
      </w:r>
      <w:proofErr w:type="gramEnd"/>
      <w:r w:rsidRPr="00FA4467">
        <w:rPr>
          <w:rFonts w:ascii="Verdana" w:hAnsi="Verdana" w:cs="Verdana"/>
          <w:color w:val="0D0D0D" w:themeColor="text1" w:themeTint="F2"/>
          <w:sz w:val="20"/>
          <w:szCs w:val="20"/>
          <w:lang w:val="en"/>
        </w:rPr>
        <w:t xml:space="preserve"> guilt, humiliated or be being threatened. This could be due to their vulnerability, disability, sexual orientation or language barriers. None of this should prevent staff from having ‘professional curiosity’ and speaking to the DSL.</w:t>
      </w:r>
    </w:p>
    <w:p w14:paraId="17A8674D" w14:textId="77777777" w:rsidR="003E6E16" w:rsidRPr="00FA4467" w:rsidRDefault="003E6E16" w:rsidP="003E6E16">
      <w:pPr>
        <w:autoSpaceDE w:val="0"/>
        <w:autoSpaceDN w:val="0"/>
        <w:adjustRightInd w:val="0"/>
        <w:ind w:right="-625"/>
        <w:jc w:val="both"/>
        <w:rPr>
          <w:rFonts w:ascii="Verdana" w:hAnsi="Verdana" w:cs="Verdana"/>
          <w:color w:val="0D0D0D" w:themeColor="text1" w:themeTint="F2"/>
          <w:lang w:val="en"/>
        </w:rPr>
      </w:pPr>
    </w:p>
    <w:p w14:paraId="328FBF9A" w14:textId="77777777" w:rsidR="003E6E16" w:rsidRPr="00FA4467" w:rsidRDefault="003E6E16" w:rsidP="003E6E16">
      <w:pPr>
        <w:rPr>
          <w:rFonts w:ascii="Verdana" w:hAnsi="Verdana" w:cs="Verdana"/>
          <w:b/>
          <w:bCs/>
          <w:color w:val="0D0D0D" w:themeColor="text1" w:themeTint="F2"/>
          <w:szCs w:val="20"/>
          <w:u w:val="single"/>
          <w:lang w:val="en"/>
        </w:rPr>
      </w:pPr>
      <w:r w:rsidRPr="00FA4467">
        <w:rPr>
          <w:rFonts w:ascii="Verdana" w:hAnsi="Verdana" w:cs="Verdana"/>
          <w:b/>
          <w:bCs/>
          <w:color w:val="0D0D0D" w:themeColor="text1" w:themeTint="F2"/>
          <w:szCs w:val="20"/>
          <w:u w:val="single"/>
          <w:lang w:val="en"/>
        </w:rPr>
        <w:br w:type="page"/>
      </w:r>
    </w:p>
    <w:p w14:paraId="4FB64D7D" w14:textId="77777777" w:rsidR="003E6E16" w:rsidRPr="00FA4467" w:rsidRDefault="003E6E16" w:rsidP="003E6E16">
      <w:pPr>
        <w:autoSpaceDE w:val="0"/>
        <w:autoSpaceDN w:val="0"/>
        <w:adjustRightInd w:val="0"/>
        <w:ind w:right="-625"/>
        <w:jc w:val="both"/>
        <w:rPr>
          <w:rFonts w:ascii="Verdana" w:hAnsi="Verdana" w:cs="Arial"/>
          <w:b/>
          <w:bCs/>
          <w:color w:val="0D0D0D" w:themeColor="text1" w:themeTint="F2"/>
          <w:sz w:val="20"/>
          <w:szCs w:val="20"/>
          <w:u w:val="single"/>
          <w:lang w:val="en"/>
        </w:rPr>
      </w:pPr>
      <w:r w:rsidRPr="00FA4467">
        <w:rPr>
          <w:rFonts w:ascii="Verdana" w:hAnsi="Verdana" w:cs="Verdana"/>
          <w:b/>
          <w:bCs/>
          <w:color w:val="0D0D0D" w:themeColor="text1" w:themeTint="F2"/>
          <w:szCs w:val="20"/>
          <w:u w:val="single"/>
          <w:lang w:val="en"/>
        </w:rPr>
        <w:lastRenderedPageBreak/>
        <w:t>Appendix B: Managing a Disclosure of Abuse</w:t>
      </w:r>
    </w:p>
    <w:p w14:paraId="1FC78662"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447B2C80"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It is extremely important that if a child discloses that you know what to do. This will be explained by the DSL/DDSL during induction and will form a key part of any safeguarding training undertaken within school. These are the key principles:</w:t>
      </w:r>
    </w:p>
    <w:p w14:paraId="44670E9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0A81D8F"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 xml:space="preserve">If: </w:t>
      </w:r>
    </w:p>
    <w:p w14:paraId="0C82DB35"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 child or young person discloses abuse, or </w:t>
      </w:r>
    </w:p>
    <w:p w14:paraId="13203515"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You suspect a child may have been abused, or </w:t>
      </w:r>
    </w:p>
    <w:p w14:paraId="55A11C47"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You witness an abusive situation involving another professional. </w:t>
      </w:r>
    </w:p>
    <w:p w14:paraId="20C6ABBB" w14:textId="77777777" w:rsidR="003E6E16" w:rsidRPr="00FA4467" w:rsidRDefault="003E6E16" w:rsidP="003E6E16">
      <w:pPr>
        <w:autoSpaceDE w:val="0"/>
        <w:autoSpaceDN w:val="0"/>
        <w:adjustRightInd w:val="0"/>
        <w:ind w:left="720"/>
        <w:jc w:val="both"/>
        <w:rPr>
          <w:rFonts w:ascii="Verdana" w:hAnsi="Verdana" w:cs="Verdana"/>
          <w:color w:val="0D0D0D" w:themeColor="text1" w:themeTint="F2"/>
          <w:sz w:val="20"/>
          <w:szCs w:val="20"/>
          <w:lang w:val="en"/>
        </w:rPr>
      </w:pPr>
    </w:p>
    <w:p w14:paraId="00B6F9E8"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0"/>
          <w:szCs w:val="20"/>
          <w:lang w:val="en"/>
        </w:rPr>
      </w:pPr>
      <w:proofErr w:type="gramStart"/>
      <w:r w:rsidRPr="00FA4467">
        <w:rPr>
          <w:rFonts w:ascii="Verdana" w:hAnsi="Verdana" w:cs="Arial"/>
          <w:color w:val="0D0D0D" w:themeColor="text1" w:themeTint="F2"/>
          <w:sz w:val="20"/>
          <w:szCs w:val="20"/>
          <w:lang w:val="en"/>
        </w:rPr>
        <w:t>You</w:t>
      </w:r>
      <w:proofErr w:type="gramEnd"/>
      <w:r w:rsidRPr="00FA4467">
        <w:rPr>
          <w:rFonts w:ascii="Verdana" w:hAnsi="Verdana" w:cs="Arial"/>
          <w:color w:val="0D0D0D" w:themeColor="text1" w:themeTint="F2"/>
          <w:sz w:val="20"/>
          <w:szCs w:val="20"/>
          <w:lang w:val="en"/>
        </w:rPr>
        <w:t xml:space="preserve"> </w:t>
      </w:r>
      <w:r w:rsidRPr="00FA4467">
        <w:rPr>
          <w:rFonts w:ascii="Verdana" w:hAnsi="Verdana" w:cs="Arial"/>
          <w:b/>
          <w:bCs/>
          <w:color w:val="0D0D0D" w:themeColor="text1" w:themeTint="F2"/>
          <w:sz w:val="20"/>
          <w:szCs w:val="20"/>
          <w:lang w:val="en"/>
        </w:rPr>
        <w:t xml:space="preserve">RECORD AND REPORT: </w:t>
      </w:r>
    </w:p>
    <w:p w14:paraId="069DEC03"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7373E171"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Respond without showing any signs of disquiet, anxiety or shock. </w:t>
      </w:r>
    </w:p>
    <w:p w14:paraId="3F9C93C9"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Enquire</w:t>
      </w:r>
      <w:r w:rsidRPr="00FA4467">
        <w:rPr>
          <w:rFonts w:ascii="Verdana" w:hAnsi="Verdana" w:cs="Verdana"/>
          <w:b/>
          <w:bCs/>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 xml:space="preserve">casually about how an injury was sustained or why a child appears upset. </w:t>
      </w:r>
    </w:p>
    <w:p w14:paraId="74DE579D"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Confidentiality must never be promised to children, young people, or adults in this situation. </w:t>
      </w:r>
    </w:p>
    <w:p w14:paraId="10D41AD3"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Observe carefully the demeanor or </w:t>
      </w:r>
      <w:proofErr w:type="spellStart"/>
      <w:r w:rsidRPr="00FA4467">
        <w:rPr>
          <w:rFonts w:ascii="Verdana" w:hAnsi="Verdana" w:cs="Verdana"/>
          <w:color w:val="0D0D0D" w:themeColor="text1" w:themeTint="F2"/>
          <w:sz w:val="20"/>
          <w:szCs w:val="20"/>
          <w:lang w:val="en"/>
        </w:rPr>
        <w:t>behaviour</w:t>
      </w:r>
      <w:proofErr w:type="spellEnd"/>
      <w:r w:rsidRPr="00FA4467">
        <w:rPr>
          <w:rFonts w:ascii="Verdana" w:hAnsi="Verdana" w:cs="Verdana"/>
          <w:color w:val="0D0D0D" w:themeColor="text1" w:themeTint="F2"/>
          <w:sz w:val="20"/>
          <w:szCs w:val="20"/>
          <w:lang w:val="en"/>
        </w:rPr>
        <w:t xml:space="preserve"> of the child. </w:t>
      </w:r>
    </w:p>
    <w:p w14:paraId="3415BCA3"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Record in detail what has been seen and heard in the child’s own words (after you have spoken to them, not during a disclosure). </w:t>
      </w:r>
    </w:p>
    <w:p w14:paraId="40F28498"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Do not interrogate or </w:t>
      </w:r>
      <w:proofErr w:type="gramStart"/>
      <w:r w:rsidRPr="00FA4467">
        <w:rPr>
          <w:rFonts w:ascii="Verdana" w:hAnsi="Verdana" w:cs="Verdana"/>
          <w:color w:val="0D0D0D" w:themeColor="text1" w:themeTint="F2"/>
          <w:sz w:val="20"/>
          <w:szCs w:val="20"/>
          <w:lang w:val="en"/>
        </w:rPr>
        <w:t>enter into</w:t>
      </w:r>
      <w:proofErr w:type="gramEnd"/>
      <w:r w:rsidRPr="00FA4467">
        <w:rPr>
          <w:rFonts w:ascii="Verdana" w:hAnsi="Verdana" w:cs="Verdana"/>
          <w:color w:val="0D0D0D" w:themeColor="text1" w:themeTint="F2"/>
          <w:sz w:val="20"/>
          <w:szCs w:val="20"/>
          <w:lang w:val="en"/>
        </w:rPr>
        <w:t xml:space="preserve"> detailed investigations</w:t>
      </w:r>
      <w:r w:rsidRPr="00FA4467">
        <w:rPr>
          <w:rFonts w:ascii="Verdana" w:hAnsi="Verdana" w:cs="Verdana"/>
          <w:b/>
          <w:bCs/>
          <w:color w:val="0D0D0D" w:themeColor="text1" w:themeTint="F2"/>
          <w:sz w:val="20"/>
          <w:szCs w:val="20"/>
          <w:lang w:val="en"/>
        </w:rPr>
        <w:t xml:space="preserve">: </w:t>
      </w:r>
      <w:r w:rsidRPr="00FA4467">
        <w:rPr>
          <w:rFonts w:ascii="Verdana" w:hAnsi="Verdana" w:cs="Verdana"/>
          <w:color w:val="0D0D0D" w:themeColor="text1" w:themeTint="F2"/>
          <w:sz w:val="20"/>
          <w:szCs w:val="20"/>
          <w:lang w:val="en"/>
        </w:rPr>
        <w:t xml:space="preserve">rather, encourage the child to say what she/he wants until enough information is gained to decide </w:t>
      </w:r>
      <w:proofErr w:type="gramStart"/>
      <w:r w:rsidRPr="00FA4467">
        <w:rPr>
          <w:rFonts w:ascii="Verdana" w:hAnsi="Verdana" w:cs="Verdana"/>
          <w:color w:val="0D0D0D" w:themeColor="text1" w:themeTint="F2"/>
          <w:sz w:val="20"/>
          <w:szCs w:val="20"/>
          <w:lang w:val="en"/>
        </w:rPr>
        <w:t>whether or not</w:t>
      </w:r>
      <w:proofErr w:type="gramEnd"/>
      <w:r w:rsidRPr="00FA4467">
        <w:rPr>
          <w:rFonts w:ascii="Verdana" w:hAnsi="Verdana" w:cs="Verdana"/>
          <w:color w:val="0D0D0D" w:themeColor="text1" w:themeTint="F2"/>
          <w:sz w:val="20"/>
          <w:szCs w:val="20"/>
          <w:lang w:val="en"/>
        </w:rPr>
        <w:t xml:space="preserve"> a referral is appropriate. </w:t>
      </w:r>
    </w:p>
    <w:p w14:paraId="32D58AB8"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Ensure if the child is complaining of being hurt/unwell this is reported immediately</w:t>
      </w:r>
    </w:p>
    <w:p w14:paraId="453783F8"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DCE93BC"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Asking questions is fine to help understand what the issue is BUT you must ensure the questions are open and give the child the ability to clarify. </w:t>
      </w:r>
    </w:p>
    <w:p w14:paraId="7906A0E8"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It is important NOT to ask leading questions e.g. Did ----- Was it ------</w:t>
      </w:r>
      <w:r w:rsidRPr="00FA4467">
        <w:rPr>
          <w:rFonts w:ascii="Verdana" w:hAnsi="Verdana" w:cs="Verdana"/>
          <w:b/>
          <w:color w:val="0D0D0D" w:themeColor="text1" w:themeTint="F2"/>
          <w:sz w:val="20"/>
          <w:szCs w:val="20"/>
          <w:lang w:val="en"/>
        </w:rPr>
        <w:t>?</w:t>
      </w:r>
      <w:r w:rsidRPr="00FA4467">
        <w:rPr>
          <w:rFonts w:ascii="Verdana" w:hAnsi="Verdana" w:cs="Verdana"/>
          <w:color w:val="0D0D0D" w:themeColor="text1" w:themeTint="F2"/>
          <w:sz w:val="20"/>
          <w:szCs w:val="20"/>
          <w:lang w:val="en"/>
        </w:rPr>
        <w:t xml:space="preserve"> </w:t>
      </w:r>
    </w:p>
    <w:p w14:paraId="0E57F02D" w14:textId="77777777" w:rsidR="003E6E16" w:rsidRPr="00FA4467" w:rsidRDefault="003E6E16" w:rsidP="003E6E16">
      <w:pPr>
        <w:numPr>
          <w:ilvl w:val="0"/>
          <w:numId w:val="7"/>
        </w:numPr>
        <w:autoSpaceDE w:val="0"/>
        <w:autoSpaceDN w:val="0"/>
        <w:adjustRightInd w:val="0"/>
        <w:spacing w:after="2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It is important to know when to stop asking questions and listen. </w:t>
      </w:r>
    </w:p>
    <w:p w14:paraId="5EA5A69E"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It is important not to interrogate</w:t>
      </w:r>
      <w:r w:rsidRPr="00FA4467">
        <w:rPr>
          <w:rFonts w:ascii="Verdana" w:hAnsi="Verdana" w:cs="Verdana"/>
          <w:bCs/>
          <w:color w:val="0D0D0D" w:themeColor="text1" w:themeTint="F2"/>
          <w:sz w:val="20"/>
          <w:szCs w:val="20"/>
          <w:lang w:val="en"/>
        </w:rPr>
        <w:t>.</w:t>
      </w:r>
      <w:r w:rsidRPr="00FA4467">
        <w:rPr>
          <w:rFonts w:ascii="Verdana" w:hAnsi="Verdana" w:cs="Verdana"/>
          <w:b/>
          <w:bCs/>
          <w:color w:val="0D0D0D" w:themeColor="text1" w:themeTint="F2"/>
          <w:sz w:val="20"/>
          <w:szCs w:val="20"/>
          <w:lang w:val="en"/>
        </w:rPr>
        <w:t xml:space="preserve"> </w:t>
      </w:r>
    </w:p>
    <w:p w14:paraId="13F5E50D"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3"/>
          <w:szCs w:val="23"/>
          <w:lang w:val="en"/>
        </w:rPr>
      </w:pPr>
    </w:p>
    <w:p w14:paraId="5B60DB8B"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0"/>
          <w:szCs w:val="20"/>
          <w:lang w:val="en"/>
        </w:rPr>
      </w:pPr>
      <w:r w:rsidRPr="00FA4467">
        <w:rPr>
          <w:rFonts w:ascii="Verdana" w:hAnsi="Verdana" w:cs="Arial"/>
          <w:b/>
          <w:bCs/>
          <w:color w:val="0D0D0D" w:themeColor="text1" w:themeTint="F2"/>
          <w:sz w:val="20"/>
          <w:szCs w:val="20"/>
          <w:lang w:val="en"/>
        </w:rPr>
        <w:t>Types of Questions you can ask: TED</w:t>
      </w:r>
    </w:p>
    <w:p w14:paraId="2DD349B3" w14:textId="77777777" w:rsidR="003E6E16" w:rsidRPr="00FA4467" w:rsidRDefault="003E6E16" w:rsidP="003E6E16">
      <w:pPr>
        <w:autoSpaceDE w:val="0"/>
        <w:autoSpaceDN w:val="0"/>
        <w:adjustRightInd w:val="0"/>
        <w:spacing w:after="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Can you</w:t>
      </w:r>
      <w:r w:rsidRPr="00FA4467">
        <w:rPr>
          <w:rFonts w:ascii="Verdana" w:hAnsi="Verdana" w:cs="Verdana"/>
          <w:b/>
          <w:color w:val="0D0D0D" w:themeColor="text1" w:themeTint="F2"/>
          <w:sz w:val="20"/>
          <w:szCs w:val="20"/>
          <w:lang w:val="en"/>
        </w:rPr>
        <w:t xml:space="preserve"> tell</w:t>
      </w:r>
      <w:r w:rsidRPr="00FA4467">
        <w:rPr>
          <w:rFonts w:ascii="Verdana" w:hAnsi="Verdana" w:cs="Verdana"/>
          <w:color w:val="0D0D0D" w:themeColor="text1" w:themeTint="F2"/>
          <w:sz w:val="20"/>
          <w:szCs w:val="20"/>
          <w:lang w:val="en"/>
        </w:rPr>
        <w:t xml:space="preserve"> me? </w:t>
      </w:r>
    </w:p>
    <w:p w14:paraId="1DBF2894" w14:textId="77777777" w:rsidR="003E6E16" w:rsidRPr="00FA4467" w:rsidRDefault="003E6E16" w:rsidP="003E6E16">
      <w:pPr>
        <w:autoSpaceDE w:val="0"/>
        <w:autoSpaceDN w:val="0"/>
        <w:adjustRightInd w:val="0"/>
        <w:spacing w:after="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Can you </w:t>
      </w:r>
      <w:r w:rsidRPr="00FA4467">
        <w:rPr>
          <w:rFonts w:ascii="Verdana" w:hAnsi="Verdana" w:cs="Verdana"/>
          <w:b/>
          <w:color w:val="0D0D0D" w:themeColor="text1" w:themeTint="F2"/>
          <w:sz w:val="20"/>
          <w:szCs w:val="20"/>
          <w:lang w:val="en"/>
        </w:rPr>
        <w:t>explain</w:t>
      </w:r>
      <w:r w:rsidRPr="00FA4467">
        <w:rPr>
          <w:rFonts w:ascii="Verdana" w:hAnsi="Verdana" w:cs="Verdana"/>
          <w:color w:val="0D0D0D" w:themeColor="text1" w:themeTint="F2"/>
          <w:sz w:val="20"/>
          <w:szCs w:val="20"/>
          <w:lang w:val="en"/>
        </w:rPr>
        <w:t xml:space="preserve">? </w:t>
      </w:r>
    </w:p>
    <w:p w14:paraId="4984735B" w14:textId="77777777" w:rsidR="003E6E16" w:rsidRPr="00FA4467" w:rsidRDefault="003E6E16" w:rsidP="003E6E16">
      <w:pPr>
        <w:autoSpaceDE w:val="0"/>
        <w:autoSpaceDN w:val="0"/>
        <w:adjustRightInd w:val="0"/>
        <w:spacing w:after="2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Can you </w:t>
      </w:r>
      <w:proofErr w:type="gramStart"/>
      <w:r w:rsidRPr="00FA4467">
        <w:rPr>
          <w:rFonts w:ascii="Verdana" w:hAnsi="Verdana" w:cs="Verdana"/>
          <w:b/>
          <w:color w:val="0D0D0D" w:themeColor="text1" w:themeTint="F2"/>
          <w:sz w:val="20"/>
          <w:szCs w:val="20"/>
          <w:lang w:val="en"/>
        </w:rPr>
        <w:t>describe</w:t>
      </w:r>
      <w:proofErr w:type="gramEnd"/>
      <w:r w:rsidRPr="00FA4467">
        <w:rPr>
          <w:rFonts w:ascii="Verdana" w:hAnsi="Verdana" w:cs="Verdana"/>
          <w:color w:val="0D0D0D" w:themeColor="text1" w:themeTint="F2"/>
          <w:sz w:val="20"/>
          <w:szCs w:val="20"/>
          <w:lang w:val="en"/>
        </w:rPr>
        <w:t xml:space="preserve">? </w:t>
      </w:r>
    </w:p>
    <w:p w14:paraId="794A4FBC"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32E1CBC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Remember you are only clarifying with the child if something concerning did happen or could have happened from the information they give you. </w:t>
      </w:r>
    </w:p>
    <w:p w14:paraId="1B540530"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0157BF22"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r w:rsidRPr="00FA4467">
        <w:rPr>
          <w:rFonts w:ascii="Verdana" w:hAnsi="Verdana" w:cs="Arial"/>
          <w:color w:val="0D0D0D" w:themeColor="text1" w:themeTint="F2"/>
          <w:sz w:val="20"/>
          <w:szCs w:val="20"/>
          <w:lang w:val="en"/>
        </w:rPr>
        <w:t>Then report</w:t>
      </w:r>
      <w:r w:rsidRPr="00FA4467">
        <w:rPr>
          <w:rFonts w:ascii="Verdana" w:hAnsi="Verdana" w:cs="Arial"/>
          <w:b/>
          <w:bCs/>
          <w:color w:val="0D0D0D" w:themeColor="text1" w:themeTint="F2"/>
          <w:sz w:val="20"/>
          <w:szCs w:val="20"/>
          <w:lang w:val="en"/>
        </w:rPr>
        <w:t xml:space="preserve"> </w:t>
      </w:r>
      <w:r w:rsidRPr="00FA4467">
        <w:rPr>
          <w:rFonts w:ascii="Verdana" w:hAnsi="Verdana" w:cs="Arial"/>
          <w:color w:val="0D0D0D" w:themeColor="text1" w:themeTint="F2"/>
          <w:sz w:val="20"/>
          <w:szCs w:val="20"/>
          <w:lang w:val="en"/>
        </w:rPr>
        <w:t xml:space="preserve">to your DSL or DDSL immediately. </w:t>
      </w:r>
      <w:r w:rsidRPr="00FA4467">
        <w:rPr>
          <w:rFonts w:ascii="Verdana" w:hAnsi="Verdana" w:cs="Arial"/>
          <w:b/>
          <w:color w:val="0D0D0D" w:themeColor="text1" w:themeTint="F2"/>
          <w:sz w:val="20"/>
          <w:szCs w:val="20"/>
          <w:lang w:val="en"/>
        </w:rPr>
        <w:t xml:space="preserve">If they are not available, contact MARU. </w:t>
      </w:r>
    </w:p>
    <w:p w14:paraId="1E4C33C6" w14:textId="77777777" w:rsidR="003E6E16" w:rsidRPr="00FA4467" w:rsidRDefault="003E6E16" w:rsidP="003E6E16">
      <w:pPr>
        <w:autoSpaceDE w:val="0"/>
        <w:autoSpaceDN w:val="0"/>
        <w:adjustRightInd w:val="0"/>
        <w:jc w:val="both"/>
        <w:rPr>
          <w:rFonts w:ascii="Verdana" w:hAnsi="Verdana" w:cs="Arial"/>
          <w:b/>
          <w:color w:val="0D0D0D" w:themeColor="text1" w:themeTint="F2"/>
          <w:sz w:val="20"/>
          <w:szCs w:val="20"/>
          <w:lang w:val="en"/>
        </w:rPr>
      </w:pPr>
    </w:p>
    <w:p w14:paraId="6C6B0427"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Staff </w:t>
      </w:r>
      <w:r w:rsidRPr="00FA4467">
        <w:rPr>
          <w:rFonts w:ascii="Verdana" w:hAnsi="Verdana" w:cs="Arial"/>
          <w:b/>
          <w:bCs/>
          <w:color w:val="0D0D0D" w:themeColor="text1" w:themeTint="F2"/>
          <w:sz w:val="20"/>
          <w:szCs w:val="20"/>
          <w:lang w:val="en"/>
        </w:rPr>
        <w:t xml:space="preserve">MUST NOT </w:t>
      </w:r>
    </w:p>
    <w:p w14:paraId="608B2D9C" w14:textId="77777777" w:rsidR="003E6E16" w:rsidRPr="00FA4467" w:rsidRDefault="003E6E16" w:rsidP="003E6E16">
      <w:pPr>
        <w:numPr>
          <w:ilvl w:val="0"/>
          <w:numId w:val="7"/>
        </w:numPr>
        <w:autoSpaceDE w:val="0"/>
        <w:autoSpaceDN w:val="0"/>
        <w:adjustRightInd w:val="0"/>
        <w:spacing w:after="34"/>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Investigate suspected/alleged abuse themselves </w:t>
      </w:r>
    </w:p>
    <w:p w14:paraId="5661AF62" w14:textId="77777777" w:rsidR="003E6E16" w:rsidRPr="00FA4467" w:rsidRDefault="003E6E16" w:rsidP="003E6E16">
      <w:pPr>
        <w:numPr>
          <w:ilvl w:val="0"/>
          <w:numId w:val="7"/>
        </w:numPr>
        <w:autoSpaceDE w:val="0"/>
        <w:autoSpaceDN w:val="0"/>
        <w:adjustRightInd w:val="0"/>
        <w:spacing w:after="34"/>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Evaluate the grounds for concern</w:t>
      </w:r>
    </w:p>
    <w:p w14:paraId="7C922A26" w14:textId="77777777" w:rsidR="003E6E16" w:rsidRPr="00FA4467" w:rsidRDefault="003E6E16" w:rsidP="003E6E16">
      <w:pPr>
        <w:numPr>
          <w:ilvl w:val="0"/>
          <w:numId w:val="7"/>
        </w:numPr>
        <w:autoSpaceDE w:val="0"/>
        <w:autoSpaceDN w:val="0"/>
        <w:adjustRightInd w:val="0"/>
        <w:spacing w:after="34"/>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Seek or wait for proof</w:t>
      </w:r>
    </w:p>
    <w:p w14:paraId="0E67F50F" w14:textId="77777777" w:rsidR="003E6E16" w:rsidRPr="00FA4467" w:rsidRDefault="003E6E16" w:rsidP="003E6E16">
      <w:pPr>
        <w:numPr>
          <w:ilvl w:val="0"/>
          <w:numId w:val="7"/>
        </w:numPr>
        <w:autoSpaceDE w:val="0"/>
        <w:autoSpaceDN w:val="0"/>
        <w:adjustRightInd w:val="0"/>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Discuss the matter with anyone other than the designated staff or MARU</w:t>
      </w:r>
    </w:p>
    <w:p w14:paraId="453100AA" w14:textId="77777777" w:rsidR="003E6E16" w:rsidRPr="00FA4467" w:rsidRDefault="003E6E16" w:rsidP="003E6E16">
      <w:pPr>
        <w:numPr>
          <w:ilvl w:val="0"/>
          <w:numId w:val="7"/>
        </w:numPr>
        <w:autoSpaceDE w:val="0"/>
        <w:autoSpaceDN w:val="0"/>
        <w:adjustRightInd w:val="0"/>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Speak to the parents until you have had a conversation with your DSL/MARU</w:t>
      </w:r>
    </w:p>
    <w:p w14:paraId="03F346CA" w14:textId="77777777" w:rsidR="003E6E16" w:rsidRPr="00FA4467" w:rsidRDefault="003E6E16" w:rsidP="003E6E16">
      <w:pPr>
        <w:numPr>
          <w:ilvl w:val="0"/>
          <w:numId w:val="7"/>
        </w:numPr>
        <w:autoSpaceDE w:val="0"/>
        <w:autoSpaceDN w:val="0"/>
        <w:adjustRightInd w:val="0"/>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Ask the child to repeat the information to anyone including the DSL/DDSL</w:t>
      </w:r>
    </w:p>
    <w:p w14:paraId="26EF5C5F" w14:textId="77777777" w:rsidR="003E6E16" w:rsidRPr="00FA4467" w:rsidRDefault="003E6E16" w:rsidP="003E6E16">
      <w:pPr>
        <w:numPr>
          <w:ilvl w:val="0"/>
          <w:numId w:val="7"/>
        </w:numPr>
        <w:autoSpaceDE w:val="0"/>
        <w:autoSpaceDN w:val="0"/>
        <w:adjustRightInd w:val="0"/>
        <w:ind w:left="720" w:hanging="36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lastRenderedPageBreak/>
        <w:t>Promise to keep it a secret.</w:t>
      </w:r>
    </w:p>
    <w:p w14:paraId="47B769B3" w14:textId="77777777" w:rsidR="003E6E16" w:rsidRPr="00FA4467" w:rsidRDefault="003E6E16" w:rsidP="003E6E16">
      <w:pPr>
        <w:autoSpaceDE w:val="0"/>
        <w:autoSpaceDN w:val="0"/>
        <w:adjustRightInd w:val="0"/>
        <w:jc w:val="both"/>
        <w:rPr>
          <w:rFonts w:ascii="Verdana" w:hAnsi="Verdana" w:cs="Arial"/>
          <w:color w:val="0D0D0D" w:themeColor="text1" w:themeTint="F2"/>
          <w:sz w:val="24"/>
          <w:lang w:val="en"/>
        </w:rPr>
      </w:pPr>
    </w:p>
    <w:p w14:paraId="625ED2EA" w14:textId="77777777" w:rsidR="003E6E16" w:rsidRPr="00FA4467" w:rsidRDefault="003E6E16" w:rsidP="003E6E16">
      <w:pPr>
        <w:autoSpaceDE w:val="0"/>
        <w:autoSpaceDN w:val="0"/>
        <w:adjustRightInd w:val="0"/>
        <w:jc w:val="both"/>
        <w:rPr>
          <w:rFonts w:ascii="Verdana" w:hAnsi="Verdana" w:cs="Arial"/>
          <w:b/>
          <w:bCs/>
          <w:color w:val="0D0D0D" w:themeColor="text1" w:themeTint="F2"/>
          <w:sz w:val="20"/>
          <w:szCs w:val="20"/>
          <w:lang w:val="en"/>
        </w:rPr>
      </w:pPr>
      <w:r w:rsidRPr="00FA4467">
        <w:rPr>
          <w:rFonts w:ascii="Verdana" w:hAnsi="Verdana" w:cs="Arial"/>
          <w:b/>
          <w:bCs/>
          <w:color w:val="0D0D0D" w:themeColor="text1" w:themeTint="F2"/>
          <w:szCs w:val="20"/>
          <w:u w:val="single"/>
          <w:lang w:val="en"/>
        </w:rPr>
        <w:t>APPENDIX C: Procedures if an allegation is made against a school’</w:t>
      </w:r>
      <w:r w:rsidRPr="00FA4467">
        <w:rPr>
          <w:rFonts w:ascii="Verdana" w:hAnsi="Verdana" w:cs="Arial"/>
          <w:b/>
          <w:bCs/>
          <w:strike/>
          <w:color w:val="0D0D0D" w:themeColor="text1" w:themeTint="F2"/>
          <w:szCs w:val="20"/>
          <w:u w:val="single"/>
          <w:lang w:val="en"/>
        </w:rPr>
        <w:t>s</w:t>
      </w:r>
      <w:r w:rsidRPr="00FA4467">
        <w:rPr>
          <w:rFonts w:ascii="Verdana" w:hAnsi="Verdana" w:cs="Arial"/>
          <w:b/>
          <w:bCs/>
          <w:color w:val="0D0D0D" w:themeColor="text1" w:themeTint="F2"/>
          <w:szCs w:val="20"/>
          <w:u w:val="single"/>
          <w:lang w:val="en"/>
        </w:rPr>
        <w:t xml:space="preserve"> staff member </w:t>
      </w:r>
      <w:r w:rsidRPr="00FA4467">
        <w:rPr>
          <w:rFonts w:ascii="Verdana" w:hAnsi="Verdana" w:cs="Arial"/>
          <w:b/>
          <w:bCs/>
          <w:color w:val="0D0D0D" w:themeColor="text1" w:themeTint="F2"/>
          <w:sz w:val="20"/>
          <w:szCs w:val="20"/>
          <w:lang w:val="en"/>
        </w:rPr>
        <w:t>(including supply staff, volunteers and governors). This should be linked to the Managing Allegation against staff policy which includes the process for dealing with low level concerns.</w:t>
      </w:r>
    </w:p>
    <w:p w14:paraId="6ACE418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05B404A7" w14:textId="5B21F8E2"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Please refer to KCSIE 202</w:t>
      </w:r>
      <w:r w:rsidR="00ED6F90">
        <w:rPr>
          <w:rFonts w:ascii="Verdana" w:hAnsi="Verdana" w:cs="Arial"/>
          <w:color w:val="0D0D0D" w:themeColor="text1" w:themeTint="F2"/>
          <w:sz w:val="20"/>
          <w:szCs w:val="20"/>
          <w:lang w:val="en"/>
        </w:rPr>
        <w:t>5</w:t>
      </w:r>
      <w:r w:rsidRPr="00FA4467">
        <w:rPr>
          <w:rFonts w:ascii="Verdana" w:hAnsi="Verdana" w:cs="Arial"/>
          <w:color w:val="0D0D0D" w:themeColor="text1" w:themeTint="F2"/>
          <w:sz w:val="20"/>
          <w:szCs w:val="20"/>
          <w:lang w:val="en"/>
        </w:rPr>
        <w:t xml:space="preserve"> Part 4 for all details.</w:t>
      </w:r>
    </w:p>
    <w:p w14:paraId="662327D9"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6DBC9DF9"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8055A1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005EB95F"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Any allegations should be reported to the head teacher </w:t>
      </w:r>
      <w:proofErr w:type="gramStart"/>
      <w:r w:rsidRPr="00FA4467">
        <w:rPr>
          <w:rFonts w:ascii="Verdana" w:hAnsi="Verdana" w:cs="Arial"/>
          <w:color w:val="0D0D0D" w:themeColor="text1" w:themeTint="F2"/>
          <w:sz w:val="20"/>
          <w:szCs w:val="20"/>
          <w:lang w:val="en"/>
        </w:rPr>
        <w:t>regardless as</w:t>
      </w:r>
      <w:proofErr w:type="gramEnd"/>
      <w:r w:rsidRPr="00FA4467">
        <w:rPr>
          <w:rFonts w:ascii="Verdana" w:hAnsi="Verdana" w:cs="Arial"/>
          <w:color w:val="0D0D0D" w:themeColor="text1" w:themeTint="F2"/>
          <w:sz w:val="20"/>
          <w:szCs w:val="20"/>
          <w:lang w:val="en"/>
        </w:rPr>
        <w:t xml:space="preserve"> </w:t>
      </w:r>
      <w:proofErr w:type="gramStart"/>
      <w:r w:rsidRPr="00FA4467">
        <w:rPr>
          <w:rFonts w:ascii="Verdana" w:hAnsi="Verdana" w:cs="Arial"/>
          <w:color w:val="0D0D0D" w:themeColor="text1" w:themeTint="F2"/>
          <w:sz w:val="20"/>
          <w:szCs w:val="20"/>
          <w:lang w:val="en"/>
        </w:rPr>
        <w:t>to</w:t>
      </w:r>
      <w:proofErr w:type="gramEnd"/>
      <w:r w:rsidRPr="00FA4467">
        <w:rPr>
          <w:rFonts w:ascii="Verdana" w:hAnsi="Verdana" w:cs="Arial"/>
          <w:color w:val="0D0D0D" w:themeColor="text1" w:themeTint="F2"/>
          <w:sz w:val="20"/>
          <w:szCs w:val="20"/>
          <w:lang w:val="en"/>
        </w:rPr>
        <w:t xml:space="preserve"> whether they are the designated safeguarding lead as they are ultimately responsible for all staff within the school.</w:t>
      </w:r>
    </w:p>
    <w:p w14:paraId="4CFA12DB"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30B22EE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If the allegation concerns the head teacher, then the Chair of Governors should be informed immediately. </w:t>
      </w:r>
    </w:p>
    <w:p w14:paraId="3EBD555D"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In KCSIE 2021 Part Four they introduced two sections covering the two levels of allegation/concern. 1. allegations that meet the harm threshold and 2. allegations/concerns that do not meet the harm threshold and are referred to as low level concerns. These will still be recorded internally but not passed on if the member of staff leaves the school.</w:t>
      </w:r>
    </w:p>
    <w:p w14:paraId="0080B2A5" w14:textId="77777777" w:rsidR="003E6E16" w:rsidRPr="00FA4467" w:rsidRDefault="003E6E16" w:rsidP="003E6E16">
      <w:pPr>
        <w:autoSpaceDE w:val="0"/>
        <w:autoSpaceDN w:val="0"/>
        <w:adjustRightInd w:val="0"/>
        <w:jc w:val="both"/>
        <w:rPr>
          <w:rFonts w:ascii="Verdana" w:hAnsi="Verdana" w:cs="Arial"/>
          <w:color w:val="0D0D0D" w:themeColor="text1" w:themeTint="F2"/>
          <w:sz w:val="23"/>
          <w:szCs w:val="23"/>
          <w:lang w:val="en"/>
        </w:rPr>
      </w:pPr>
    </w:p>
    <w:p w14:paraId="64521FF5"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In any situation where the head teacher or COG is unclear or the allegation is of a potentially serious nature then there must be a discussion with the </w:t>
      </w:r>
      <w:hyperlink r:id="rId59" w:history="1">
        <w:r w:rsidRPr="00FA4467">
          <w:rPr>
            <w:rStyle w:val="Hyperlink"/>
            <w:rFonts w:ascii="Verdana" w:eastAsiaTheme="majorEastAsia" w:hAnsi="Verdana" w:cs="Arial"/>
            <w:color w:val="0D0D0D" w:themeColor="text1" w:themeTint="F2"/>
            <w:sz w:val="20"/>
            <w:szCs w:val="20"/>
            <w:lang w:val="en"/>
          </w:rPr>
          <w:t>Local Authority Designated Officer</w:t>
        </w:r>
      </w:hyperlink>
      <w:r w:rsidRPr="00FA4467">
        <w:rPr>
          <w:rFonts w:ascii="Verdana" w:hAnsi="Verdana" w:cs="Arial"/>
          <w:color w:val="0D0D0D" w:themeColor="text1" w:themeTint="F2"/>
          <w:sz w:val="20"/>
          <w:szCs w:val="20"/>
          <w:lang w:val="en"/>
        </w:rPr>
        <w:t xml:space="preserve"> (LADO) or if they are not available then MARU can be contacted for advice and guidance. If they feel a referral should be made then they will advise you to </w:t>
      </w:r>
      <w:hyperlink r:id="rId60" w:history="1">
        <w:r w:rsidRPr="00FA4467">
          <w:rPr>
            <w:rStyle w:val="Hyperlink"/>
            <w:rFonts w:ascii="Verdana" w:eastAsiaTheme="majorEastAsia" w:hAnsi="Verdana" w:cs="Arial"/>
            <w:color w:val="0D0D0D" w:themeColor="text1" w:themeTint="F2"/>
            <w:sz w:val="20"/>
            <w:szCs w:val="20"/>
            <w:lang w:val="en"/>
          </w:rPr>
          <w:t>complete the appropriate referral form</w:t>
        </w:r>
      </w:hyperlink>
      <w:r w:rsidRPr="00FA4467">
        <w:rPr>
          <w:rFonts w:ascii="Verdana" w:hAnsi="Verdana" w:cs="Arial"/>
          <w:color w:val="0D0D0D" w:themeColor="text1" w:themeTint="F2"/>
          <w:sz w:val="20"/>
          <w:szCs w:val="20"/>
          <w:lang w:val="en"/>
        </w:rPr>
        <w:t>.</w:t>
      </w:r>
    </w:p>
    <w:p w14:paraId="3DA0E6CD"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60C321E2"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This should then be sent in via MARU</w:t>
      </w:r>
    </w:p>
    <w:p w14:paraId="38F7CC05"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p>
    <w:p w14:paraId="155AAB65" w14:textId="77777777" w:rsidR="003E6E16" w:rsidRPr="00FA4467" w:rsidRDefault="003E6E16" w:rsidP="003E6E16">
      <w:pPr>
        <w:autoSpaceDE w:val="0"/>
        <w:autoSpaceDN w:val="0"/>
        <w:adjustRightInd w:val="0"/>
        <w:jc w:val="both"/>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t xml:space="preserve">If you receive a </w:t>
      </w:r>
      <w:proofErr w:type="gramStart"/>
      <w:r w:rsidRPr="00FA4467">
        <w:rPr>
          <w:rFonts w:ascii="Verdana" w:hAnsi="Verdana" w:cs="Arial"/>
          <w:color w:val="0D0D0D" w:themeColor="text1" w:themeTint="F2"/>
          <w:sz w:val="20"/>
          <w:szCs w:val="20"/>
          <w:lang w:val="en"/>
        </w:rPr>
        <w:t>disclosure,</w:t>
      </w:r>
      <w:proofErr w:type="gramEnd"/>
      <w:r w:rsidRPr="00FA4467">
        <w:rPr>
          <w:rFonts w:ascii="Verdana" w:hAnsi="Verdana" w:cs="Arial"/>
          <w:color w:val="0D0D0D" w:themeColor="text1" w:themeTint="F2"/>
          <w:sz w:val="20"/>
          <w:szCs w:val="20"/>
          <w:lang w:val="en"/>
        </w:rPr>
        <w:t xml:space="preserve"> about an adult colleague, it is important to reassure the child that what she/he says will be taken very seriously and everything possible done to help. </w:t>
      </w:r>
    </w:p>
    <w:p w14:paraId="526DF16C" w14:textId="77777777" w:rsidR="003E6E16" w:rsidRPr="00FA4467" w:rsidRDefault="003E6E16" w:rsidP="003E6E16">
      <w:pPr>
        <w:rPr>
          <w:rFonts w:ascii="Verdana" w:hAnsi="Verdana" w:cs="Arial"/>
          <w:color w:val="0D0D0D" w:themeColor="text1" w:themeTint="F2"/>
          <w:sz w:val="20"/>
          <w:szCs w:val="20"/>
          <w:lang w:val="en"/>
        </w:rPr>
      </w:pPr>
      <w:r w:rsidRPr="00FA4467">
        <w:rPr>
          <w:rFonts w:ascii="Verdana" w:hAnsi="Verdana" w:cs="Arial"/>
          <w:color w:val="0D0D0D" w:themeColor="text1" w:themeTint="F2"/>
          <w:sz w:val="20"/>
          <w:szCs w:val="20"/>
          <w:lang w:val="en"/>
        </w:rPr>
        <w:br w:type="page"/>
      </w:r>
    </w:p>
    <w:p w14:paraId="5ED38AC2" w14:textId="77777777" w:rsidR="003E6E16" w:rsidRPr="00FA4467" w:rsidRDefault="003E6E16" w:rsidP="003E6E16">
      <w:pPr>
        <w:autoSpaceDE w:val="0"/>
        <w:autoSpaceDN w:val="0"/>
        <w:adjustRightInd w:val="0"/>
        <w:jc w:val="both"/>
        <w:rPr>
          <w:rFonts w:ascii="Verdana" w:hAnsi="Verdana" w:cs="Verdana"/>
          <w:b/>
          <w:bCs/>
          <w:color w:val="0D0D0D" w:themeColor="text1" w:themeTint="F2"/>
          <w:u w:val="single"/>
          <w:lang w:val="en"/>
        </w:rPr>
      </w:pPr>
      <w:r w:rsidRPr="00FA4467">
        <w:rPr>
          <w:rFonts w:ascii="Verdana" w:hAnsi="Verdana" w:cs="Verdana"/>
          <w:b/>
          <w:bCs/>
          <w:color w:val="0D0D0D" w:themeColor="text1" w:themeTint="F2"/>
          <w:u w:val="single"/>
          <w:lang w:val="en"/>
        </w:rPr>
        <w:lastRenderedPageBreak/>
        <w:t>Appendix D: Key Roles and Responsibilities</w:t>
      </w:r>
    </w:p>
    <w:p w14:paraId="747F1C19"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4B65F34D"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Designated Safeguarding Lead (DSL):</w:t>
      </w:r>
    </w:p>
    <w:p w14:paraId="2133B38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577A303B"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The school follows the guidance within Annex C: KCSIE which includes:</w:t>
      </w:r>
    </w:p>
    <w:p w14:paraId="05993582"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1A6692F"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Being a central point of contact for all staff</w:t>
      </w:r>
    </w:p>
    <w:p w14:paraId="481E0950"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Confident in knowing what to do and where to go if you have concerns</w:t>
      </w:r>
    </w:p>
    <w:p w14:paraId="435828B7"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Ensure records are kept up to date, safely and securely</w:t>
      </w:r>
    </w:p>
    <w:p w14:paraId="281EC87A"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That all staff are aware of their safeguarding responsibilities</w:t>
      </w:r>
    </w:p>
    <w:p w14:paraId="3FFDBB8C"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Be the initial point of contact for external agencies in relation to safeguarding issues</w:t>
      </w:r>
    </w:p>
    <w:p w14:paraId="0410D1CA"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Promote awareness of safeguarding in relation to the children, all staff, the governing body and parents</w:t>
      </w:r>
    </w:p>
    <w:p w14:paraId="144CE364"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rPr>
        <w:t xml:space="preserve">KCSIE has always expected schools to 'ensure [they] have appropriate filters and monitoring systems in place’. KCSIE 2022 adds that these systems should be 'regularly' reviewed. In KCSIE 2024 there are new published standards that all DSL’s need to read and understand 123 - 135.  </w:t>
      </w:r>
      <w:hyperlink r:id="rId61" w:history="1">
        <w:r w:rsidRPr="00FA4467">
          <w:rPr>
            <w:rStyle w:val="Hyperlink"/>
            <w:rFonts w:eastAsiaTheme="majorEastAsia"/>
            <w:color w:val="0D0D0D" w:themeColor="text1" w:themeTint="F2"/>
          </w:rPr>
          <w:t>Meeting digital and technology standards in schools and colleges - Broadband internet standards for schools and colleges - Guidance - GOV.UK (www.gov.uk)</w:t>
        </w:r>
      </w:hyperlink>
    </w:p>
    <w:p w14:paraId="64BC1EDC"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1FF8CC38" w14:textId="77777777" w:rsidR="003E6E16" w:rsidRPr="00FA4467" w:rsidRDefault="003E6E16" w:rsidP="003E6E16">
      <w:pPr>
        <w:numPr>
          <w:ilvl w:val="0"/>
          <w:numId w:val="7"/>
        </w:numPr>
        <w:autoSpaceDE w:val="0"/>
        <w:autoSpaceDN w:val="0"/>
        <w:adjustRightInd w:val="0"/>
        <w:ind w:left="720" w:hanging="360"/>
        <w:jc w:val="both"/>
        <w:rPr>
          <w:rFonts w:ascii="Verdana" w:hAnsi="Verdana" w:cs="Verdana"/>
          <w:color w:val="0D0D0D" w:themeColor="text1" w:themeTint="F2"/>
          <w:sz w:val="20"/>
          <w:szCs w:val="20"/>
          <w:lang w:val="en"/>
        </w:rPr>
      </w:pPr>
    </w:p>
    <w:p w14:paraId="26BF4235"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125BB822"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Deputy Designated Safeguarding Lead (DDSL):</w:t>
      </w:r>
    </w:p>
    <w:p w14:paraId="63B3B1C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FB775A1"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As above. They will be trained to the same level </w:t>
      </w:r>
      <w:proofErr w:type="gramStart"/>
      <w:r w:rsidRPr="00FA4467">
        <w:rPr>
          <w:rFonts w:ascii="Verdana" w:hAnsi="Verdana" w:cs="Verdana"/>
          <w:color w:val="0D0D0D" w:themeColor="text1" w:themeTint="F2"/>
          <w:sz w:val="20"/>
          <w:szCs w:val="20"/>
          <w:lang w:val="en"/>
        </w:rPr>
        <w:t>of</w:t>
      </w:r>
      <w:proofErr w:type="gramEnd"/>
      <w:r w:rsidRPr="00FA4467">
        <w:rPr>
          <w:rFonts w:ascii="Verdana" w:hAnsi="Verdana" w:cs="Verdana"/>
          <w:color w:val="0D0D0D" w:themeColor="text1" w:themeTint="F2"/>
          <w:sz w:val="20"/>
          <w:szCs w:val="20"/>
          <w:lang w:val="en"/>
        </w:rPr>
        <w:t xml:space="preserve"> the DSL.</w:t>
      </w:r>
    </w:p>
    <w:p w14:paraId="3C28A1FE"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7DDB548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They should be </w:t>
      </w:r>
      <w:proofErr w:type="gramStart"/>
      <w:r w:rsidRPr="00FA4467">
        <w:rPr>
          <w:rFonts w:ascii="Verdana" w:hAnsi="Verdana" w:cs="Verdana"/>
          <w:color w:val="0D0D0D" w:themeColor="text1" w:themeTint="F2"/>
          <w:sz w:val="20"/>
          <w:szCs w:val="20"/>
          <w:lang w:val="en"/>
        </w:rPr>
        <w:t>a permanent member</w:t>
      </w:r>
      <w:proofErr w:type="gramEnd"/>
      <w:r w:rsidRPr="00FA4467">
        <w:rPr>
          <w:rFonts w:ascii="Verdana" w:hAnsi="Verdana" w:cs="Verdana"/>
          <w:color w:val="0D0D0D" w:themeColor="text1" w:themeTint="F2"/>
          <w:sz w:val="20"/>
          <w:szCs w:val="20"/>
          <w:lang w:val="en"/>
        </w:rPr>
        <w:t xml:space="preserve"> of staff </w:t>
      </w:r>
    </w:p>
    <w:p w14:paraId="6246B547"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DA556E9"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If you are a large school, you may have more than one DDSL. If this is the case, ensure that there is excellent communication between the Safeguarding team within the school and that all records are kept centrally and available to be accessed by the designated safeguarding staff.</w:t>
      </w:r>
    </w:p>
    <w:p w14:paraId="5B03F49F"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41CC58A5"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r w:rsidRPr="00FA4467">
        <w:rPr>
          <w:rFonts w:ascii="Verdana" w:hAnsi="Verdana" w:cs="Verdana"/>
          <w:b/>
          <w:bCs/>
          <w:color w:val="0D0D0D" w:themeColor="text1" w:themeTint="F2"/>
          <w:sz w:val="20"/>
          <w:szCs w:val="20"/>
          <w:lang w:val="en"/>
        </w:rPr>
        <w:t>Governing Body</w:t>
      </w:r>
    </w:p>
    <w:p w14:paraId="57718676" w14:textId="77777777" w:rsidR="003E6E16" w:rsidRPr="00FA4467" w:rsidRDefault="003E6E16" w:rsidP="003E6E16">
      <w:pPr>
        <w:autoSpaceDE w:val="0"/>
        <w:autoSpaceDN w:val="0"/>
        <w:adjustRightInd w:val="0"/>
        <w:jc w:val="both"/>
        <w:rPr>
          <w:rFonts w:ascii="Verdana" w:hAnsi="Verdana" w:cs="Verdana"/>
          <w:b/>
          <w:bCs/>
          <w:color w:val="0D0D0D" w:themeColor="text1" w:themeTint="F2"/>
          <w:sz w:val="20"/>
          <w:szCs w:val="20"/>
          <w:lang w:val="en"/>
        </w:rPr>
      </w:pPr>
    </w:p>
    <w:p w14:paraId="39403283"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r w:rsidRPr="00FA4467">
        <w:rPr>
          <w:rFonts w:ascii="Verdana" w:hAnsi="Verdana" w:cs="Verdana"/>
          <w:color w:val="0D0D0D" w:themeColor="text1" w:themeTint="F2"/>
          <w:sz w:val="20"/>
          <w:szCs w:val="20"/>
          <w:lang w:val="en"/>
        </w:rPr>
        <w:t xml:space="preserve">You should adapt to </w:t>
      </w:r>
      <w:proofErr w:type="gramStart"/>
      <w:r w:rsidRPr="00FA4467">
        <w:rPr>
          <w:rFonts w:ascii="Verdana" w:hAnsi="Verdana" w:cs="Verdana"/>
          <w:color w:val="0D0D0D" w:themeColor="text1" w:themeTint="F2"/>
          <w:sz w:val="20"/>
          <w:szCs w:val="20"/>
          <w:lang w:val="en"/>
        </w:rPr>
        <w:t>meet</w:t>
      </w:r>
      <w:proofErr w:type="gramEnd"/>
      <w:r w:rsidRPr="00FA4467">
        <w:rPr>
          <w:rFonts w:ascii="Verdana" w:hAnsi="Verdana" w:cs="Verdana"/>
          <w:color w:val="0D0D0D" w:themeColor="text1" w:themeTint="F2"/>
          <w:sz w:val="20"/>
          <w:szCs w:val="20"/>
          <w:lang w:val="en"/>
        </w:rPr>
        <w:t xml:space="preserve"> the requirements of your own governance but ensure you are still meeting the requirements of Part 2 of KCSIE (September 2021) this includes:</w:t>
      </w:r>
    </w:p>
    <w:p w14:paraId="6EDE96AA" w14:textId="77777777" w:rsidR="003E6E16" w:rsidRPr="00FA4467" w:rsidRDefault="003E6E16" w:rsidP="003E6E16">
      <w:pPr>
        <w:autoSpaceDE w:val="0"/>
        <w:autoSpaceDN w:val="0"/>
        <w:adjustRightInd w:val="0"/>
        <w:jc w:val="both"/>
        <w:rPr>
          <w:rFonts w:ascii="Verdana" w:hAnsi="Verdana" w:cs="Verdana"/>
          <w:color w:val="0D0D0D" w:themeColor="text1" w:themeTint="F2"/>
          <w:sz w:val="20"/>
          <w:szCs w:val="20"/>
          <w:lang w:val="en"/>
        </w:rPr>
      </w:pPr>
    </w:p>
    <w:p w14:paraId="6C46F81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Taking leadership responsibility for the school's Safeguarding and Child Protection arrangements; this includes assisting the DSL with the S175/157 safeguarding self- assessment on an annual basis</w:t>
      </w:r>
    </w:p>
    <w:p w14:paraId="79A929DA"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That they are up to date with emerging issues in Safeguarding and </w:t>
      </w:r>
      <w:proofErr w:type="spellStart"/>
      <w:r w:rsidRPr="00FA4467">
        <w:rPr>
          <w:rFonts w:ascii="Verdana" w:hAnsi="Verdana" w:cs="Calibri"/>
          <w:color w:val="0D0D0D" w:themeColor="text1" w:themeTint="F2"/>
          <w:sz w:val="20"/>
          <w:szCs w:val="20"/>
          <w:lang w:val="en"/>
        </w:rPr>
        <w:t>recognise</w:t>
      </w:r>
      <w:proofErr w:type="spellEnd"/>
      <w:r w:rsidRPr="00FA4467">
        <w:rPr>
          <w:rFonts w:ascii="Verdana" w:hAnsi="Verdana" w:cs="Calibri"/>
          <w:color w:val="0D0D0D" w:themeColor="text1" w:themeTint="F2"/>
          <w:sz w:val="20"/>
          <w:szCs w:val="20"/>
          <w:lang w:val="en"/>
        </w:rPr>
        <w:t xml:space="preserve"> the strategies by the Local Authority in trying to keep children safe in Cornwall</w:t>
      </w:r>
    </w:p>
    <w:p w14:paraId="69B78EB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Ensuring that we have a nominated link Governor for Child Protection and Safeguarding and this person has received appropriate training for their role. They </w:t>
      </w:r>
      <w:r w:rsidRPr="00FA4467">
        <w:rPr>
          <w:rFonts w:ascii="Verdana" w:hAnsi="Verdana" w:cs="Calibri"/>
          <w:color w:val="0D0D0D" w:themeColor="text1" w:themeTint="F2"/>
          <w:sz w:val="20"/>
          <w:szCs w:val="20"/>
          <w:lang w:val="en"/>
        </w:rPr>
        <w:lastRenderedPageBreak/>
        <w:t xml:space="preserve">should not be </w:t>
      </w:r>
      <w:proofErr w:type="gramStart"/>
      <w:r w:rsidRPr="00FA4467">
        <w:rPr>
          <w:rFonts w:ascii="Verdana" w:hAnsi="Verdana" w:cs="Calibri"/>
          <w:color w:val="0D0D0D" w:themeColor="text1" w:themeTint="F2"/>
          <w:sz w:val="20"/>
          <w:szCs w:val="20"/>
          <w:lang w:val="en"/>
        </w:rPr>
        <w:t>a member</w:t>
      </w:r>
      <w:proofErr w:type="gramEnd"/>
      <w:r w:rsidRPr="00FA4467">
        <w:rPr>
          <w:rFonts w:ascii="Verdana" w:hAnsi="Verdana" w:cs="Calibri"/>
          <w:color w:val="0D0D0D" w:themeColor="text1" w:themeTint="F2"/>
          <w:sz w:val="20"/>
          <w:szCs w:val="20"/>
          <w:lang w:val="en"/>
        </w:rPr>
        <w:t xml:space="preserve"> of staff within the school as this could lead to a possible conflict of </w:t>
      </w:r>
      <w:proofErr w:type="gramStart"/>
      <w:r w:rsidRPr="00FA4467">
        <w:rPr>
          <w:rFonts w:ascii="Verdana" w:hAnsi="Verdana" w:cs="Calibri"/>
          <w:color w:val="0D0D0D" w:themeColor="text1" w:themeTint="F2"/>
          <w:sz w:val="20"/>
          <w:szCs w:val="20"/>
          <w:lang w:val="en"/>
        </w:rPr>
        <w:t>interest</w:t>
      </w:r>
      <w:proofErr w:type="gramEnd"/>
      <w:r w:rsidRPr="00FA4467">
        <w:rPr>
          <w:rFonts w:ascii="Verdana" w:hAnsi="Verdana" w:cs="Calibri"/>
          <w:color w:val="0D0D0D" w:themeColor="text1" w:themeTint="F2"/>
          <w:sz w:val="20"/>
          <w:szCs w:val="20"/>
          <w:lang w:val="en"/>
        </w:rPr>
        <w:t xml:space="preserve"> and they need to act as the </w:t>
      </w:r>
      <w:proofErr w:type="gramStart"/>
      <w:r w:rsidRPr="00FA4467">
        <w:rPr>
          <w:rFonts w:ascii="Verdana" w:hAnsi="Verdana" w:cs="Calibri"/>
          <w:color w:val="0D0D0D" w:themeColor="text1" w:themeTint="F2"/>
          <w:sz w:val="20"/>
          <w:szCs w:val="20"/>
          <w:lang w:val="en"/>
        </w:rPr>
        <w:t>schools ‘</w:t>
      </w:r>
      <w:proofErr w:type="gramEnd"/>
      <w:r w:rsidRPr="00FA4467">
        <w:rPr>
          <w:rFonts w:ascii="Verdana" w:hAnsi="Verdana" w:cs="Calibri"/>
          <w:color w:val="0D0D0D" w:themeColor="text1" w:themeTint="F2"/>
          <w:sz w:val="20"/>
          <w:szCs w:val="20"/>
          <w:lang w:val="en"/>
        </w:rPr>
        <w:t xml:space="preserve">critical </w:t>
      </w:r>
      <w:proofErr w:type="gramStart"/>
      <w:r w:rsidRPr="00FA4467">
        <w:rPr>
          <w:rFonts w:ascii="Verdana" w:hAnsi="Verdana" w:cs="Calibri"/>
          <w:color w:val="0D0D0D" w:themeColor="text1" w:themeTint="F2"/>
          <w:sz w:val="20"/>
          <w:szCs w:val="20"/>
          <w:lang w:val="en"/>
        </w:rPr>
        <w:t>friend’.</w:t>
      </w:r>
      <w:proofErr w:type="gramEnd"/>
      <w:r w:rsidRPr="00FA4467">
        <w:rPr>
          <w:rFonts w:ascii="Verdana" w:hAnsi="Verdana" w:cs="Calibri"/>
          <w:color w:val="0D0D0D" w:themeColor="text1" w:themeTint="F2"/>
          <w:sz w:val="20"/>
          <w:szCs w:val="20"/>
          <w:lang w:val="en"/>
        </w:rPr>
        <w:t xml:space="preserve"> </w:t>
      </w:r>
    </w:p>
    <w:p w14:paraId="41EC2DA6"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Verdana"/>
          <w:color w:val="0D0D0D" w:themeColor="text1" w:themeTint="F2"/>
          <w:sz w:val="20"/>
          <w:szCs w:val="20"/>
          <w:lang w:val="en"/>
        </w:rPr>
        <w:t xml:space="preserve">Safeguarding Governors should not act in the role of DSL or DDSL. No member of the </w:t>
      </w:r>
      <w:proofErr w:type="gramStart"/>
      <w:r w:rsidRPr="00FA4467">
        <w:rPr>
          <w:rFonts w:ascii="Verdana" w:hAnsi="Verdana" w:cs="Verdana"/>
          <w:color w:val="0D0D0D" w:themeColor="text1" w:themeTint="F2"/>
          <w:sz w:val="20"/>
          <w:szCs w:val="20"/>
          <w:lang w:val="en"/>
        </w:rPr>
        <w:t>governing body</w:t>
      </w:r>
      <w:proofErr w:type="gramEnd"/>
      <w:r w:rsidRPr="00FA4467">
        <w:rPr>
          <w:rFonts w:ascii="Verdana" w:hAnsi="Verdana" w:cs="Verdana"/>
          <w:color w:val="0D0D0D" w:themeColor="text1" w:themeTint="F2"/>
          <w:sz w:val="20"/>
          <w:szCs w:val="20"/>
          <w:lang w:val="en"/>
        </w:rPr>
        <w:t xml:space="preserve"> should be given confidential information about any child or family in school unless the permission of the family has been given to share the information or it is on the advice of the LADO. All reports involving any information about children for governor meetings and briefings should be </w:t>
      </w:r>
      <w:proofErr w:type="spellStart"/>
      <w:r w:rsidRPr="00FA4467">
        <w:rPr>
          <w:rFonts w:ascii="Verdana" w:hAnsi="Verdana" w:cs="Verdana"/>
          <w:color w:val="0D0D0D" w:themeColor="text1" w:themeTint="F2"/>
          <w:sz w:val="20"/>
          <w:szCs w:val="20"/>
          <w:lang w:val="en"/>
        </w:rPr>
        <w:t>anonymised</w:t>
      </w:r>
      <w:proofErr w:type="spellEnd"/>
      <w:r w:rsidRPr="00FA4467">
        <w:rPr>
          <w:rFonts w:ascii="Verdana" w:hAnsi="Verdana" w:cs="Verdana"/>
          <w:color w:val="0D0D0D" w:themeColor="text1" w:themeTint="F2"/>
          <w:sz w:val="20"/>
          <w:szCs w:val="20"/>
          <w:lang w:val="en"/>
        </w:rPr>
        <w:t>.</w:t>
      </w:r>
    </w:p>
    <w:p w14:paraId="1CA0013D"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The designated safeguarding governor visits the school regularly to review safeguarding within the school and </w:t>
      </w:r>
      <w:proofErr w:type="gramStart"/>
      <w:r w:rsidRPr="00FA4467">
        <w:rPr>
          <w:rFonts w:ascii="Verdana" w:hAnsi="Verdana" w:cs="Calibri"/>
          <w:color w:val="0D0D0D" w:themeColor="text1" w:themeTint="F2"/>
          <w:sz w:val="20"/>
          <w:szCs w:val="20"/>
          <w:lang w:val="en"/>
        </w:rPr>
        <w:t>includes</w:t>
      </w:r>
      <w:proofErr w:type="gramEnd"/>
      <w:r w:rsidRPr="00FA4467">
        <w:rPr>
          <w:rFonts w:ascii="Verdana" w:hAnsi="Verdana" w:cs="Calibri"/>
          <w:color w:val="0D0D0D" w:themeColor="text1" w:themeTint="F2"/>
          <w:sz w:val="20"/>
          <w:szCs w:val="20"/>
          <w:lang w:val="en"/>
        </w:rPr>
        <w:t xml:space="preserve"> within </w:t>
      </w:r>
      <w:proofErr w:type="gramStart"/>
      <w:r w:rsidRPr="00FA4467">
        <w:rPr>
          <w:rFonts w:ascii="Verdana" w:hAnsi="Verdana" w:cs="Calibri"/>
          <w:color w:val="0D0D0D" w:themeColor="text1" w:themeTint="F2"/>
          <w:sz w:val="20"/>
          <w:szCs w:val="20"/>
          <w:lang w:val="en"/>
        </w:rPr>
        <w:t>visits</w:t>
      </w:r>
      <w:proofErr w:type="gramEnd"/>
      <w:r w:rsidRPr="00FA4467">
        <w:rPr>
          <w:rFonts w:ascii="Verdana" w:hAnsi="Verdana" w:cs="Calibri"/>
          <w:color w:val="0D0D0D" w:themeColor="text1" w:themeTint="F2"/>
          <w:sz w:val="20"/>
          <w:szCs w:val="20"/>
          <w:lang w:val="en"/>
        </w:rPr>
        <w:t xml:space="preserve"> regular discussions with children. </w:t>
      </w:r>
    </w:p>
    <w:p w14:paraId="415C4306"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Ensuring that we have a DSL for Child Protection, appointed from the Senior Management Team and one who oversees and line manages the activities and the activities of all other leads in the school. The number of DDSL’s needs to be sufficient in number depending upon the size and demands of the school. </w:t>
      </w:r>
    </w:p>
    <w:p w14:paraId="0B840A0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That the DSL/DDSL are fully equipped to undertake the Safeguarding role and that they have access to the appropriate training and that this is updated with certified training every two years.</w:t>
      </w:r>
    </w:p>
    <w:p w14:paraId="6382A2DC"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That a DSL is on the premises and available during school hours, where this is not available there is cover in place. Therefore, ensuring there is </w:t>
      </w:r>
      <w:proofErr w:type="gramStart"/>
      <w:r w:rsidRPr="00FA4467">
        <w:rPr>
          <w:rFonts w:ascii="Verdana" w:hAnsi="Verdana" w:cs="Calibri"/>
          <w:color w:val="0D0D0D" w:themeColor="text1" w:themeTint="F2"/>
          <w:sz w:val="20"/>
          <w:szCs w:val="20"/>
          <w:lang w:val="en"/>
        </w:rPr>
        <w:t>cover at all times</w:t>
      </w:r>
      <w:proofErr w:type="gramEnd"/>
      <w:r w:rsidRPr="00FA4467">
        <w:rPr>
          <w:rFonts w:ascii="Verdana" w:hAnsi="Verdana" w:cs="Calibri"/>
          <w:color w:val="0D0D0D" w:themeColor="text1" w:themeTint="F2"/>
          <w:sz w:val="20"/>
          <w:szCs w:val="20"/>
          <w:lang w:val="en"/>
        </w:rPr>
        <w:t>.</w:t>
      </w:r>
    </w:p>
    <w:p w14:paraId="25AEC1B8"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proofErr w:type="gramStart"/>
      <w:r w:rsidRPr="00FA4467">
        <w:rPr>
          <w:rFonts w:ascii="Verdana" w:hAnsi="Verdana" w:cs="Calibri"/>
          <w:color w:val="0D0D0D" w:themeColor="text1" w:themeTint="F2"/>
          <w:sz w:val="20"/>
          <w:szCs w:val="20"/>
          <w:lang w:val="en"/>
        </w:rPr>
        <w:t>That we</w:t>
      </w:r>
      <w:proofErr w:type="gramEnd"/>
      <w:r w:rsidRPr="00FA4467">
        <w:rPr>
          <w:rFonts w:ascii="Verdana" w:hAnsi="Verdana" w:cs="Calibri"/>
          <w:color w:val="0D0D0D" w:themeColor="text1" w:themeTint="F2"/>
          <w:sz w:val="20"/>
          <w:szCs w:val="20"/>
          <w:lang w:val="en"/>
        </w:rPr>
        <w:t xml:space="preserve"> have a nominated link Governor for CIC (Children in Care) and SEND alongside other nominated leads in the </w:t>
      </w:r>
      <w:proofErr w:type="gramStart"/>
      <w:r w:rsidRPr="00FA4467">
        <w:rPr>
          <w:rFonts w:ascii="Verdana" w:hAnsi="Verdana" w:cs="Calibri"/>
          <w:color w:val="0D0D0D" w:themeColor="text1" w:themeTint="F2"/>
          <w:sz w:val="20"/>
          <w:szCs w:val="20"/>
          <w:lang w:val="en"/>
        </w:rPr>
        <w:t>School</w:t>
      </w:r>
      <w:proofErr w:type="gramEnd"/>
      <w:r w:rsidRPr="00FA4467">
        <w:rPr>
          <w:rFonts w:ascii="Verdana" w:hAnsi="Verdana" w:cs="Calibri"/>
          <w:color w:val="0D0D0D" w:themeColor="text1" w:themeTint="F2"/>
          <w:sz w:val="20"/>
          <w:szCs w:val="20"/>
          <w:lang w:val="en"/>
        </w:rPr>
        <w:t xml:space="preserve"> on these </w:t>
      </w:r>
      <w:proofErr w:type="gramStart"/>
      <w:r w:rsidRPr="00FA4467">
        <w:rPr>
          <w:rFonts w:ascii="Verdana" w:hAnsi="Verdana" w:cs="Calibri"/>
          <w:color w:val="0D0D0D" w:themeColor="text1" w:themeTint="F2"/>
          <w:sz w:val="20"/>
          <w:szCs w:val="20"/>
          <w:lang w:val="en"/>
        </w:rPr>
        <w:t>issues;</w:t>
      </w:r>
      <w:proofErr w:type="gramEnd"/>
    </w:p>
    <w:p w14:paraId="3C4A639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We have an appointed teacher who is responsible for Children in </w:t>
      </w:r>
      <w:proofErr w:type="gramStart"/>
      <w:r w:rsidRPr="00FA4467">
        <w:rPr>
          <w:rFonts w:ascii="Verdana" w:hAnsi="Verdana" w:cs="Calibri"/>
          <w:color w:val="0D0D0D" w:themeColor="text1" w:themeTint="F2"/>
          <w:sz w:val="20"/>
          <w:szCs w:val="20"/>
          <w:lang w:val="en"/>
        </w:rPr>
        <w:t>Care</w:t>
      </w:r>
      <w:proofErr w:type="gramEnd"/>
      <w:r w:rsidRPr="00FA4467">
        <w:rPr>
          <w:rFonts w:ascii="Verdana" w:hAnsi="Verdana" w:cs="Calibri"/>
          <w:color w:val="0D0D0D" w:themeColor="text1" w:themeTint="F2"/>
          <w:sz w:val="20"/>
          <w:szCs w:val="20"/>
          <w:lang w:val="en"/>
        </w:rPr>
        <w:t xml:space="preserve"> who understands his/her Safeguarding responsibilities and is fully aware of the Local Safeguarding procedures and attends regular training and briefings in relation to </w:t>
      </w:r>
      <w:proofErr w:type="gramStart"/>
      <w:r w:rsidRPr="00FA4467">
        <w:rPr>
          <w:rFonts w:ascii="Verdana" w:hAnsi="Verdana" w:cs="Calibri"/>
          <w:color w:val="0D0D0D" w:themeColor="text1" w:themeTint="F2"/>
          <w:sz w:val="20"/>
          <w:szCs w:val="20"/>
          <w:lang w:val="en"/>
        </w:rPr>
        <w:t>children in care</w:t>
      </w:r>
      <w:proofErr w:type="gramEnd"/>
      <w:r w:rsidRPr="00FA4467">
        <w:rPr>
          <w:rFonts w:ascii="Verdana" w:hAnsi="Verdana" w:cs="Calibri"/>
          <w:color w:val="0D0D0D" w:themeColor="text1" w:themeTint="F2"/>
          <w:sz w:val="20"/>
          <w:szCs w:val="20"/>
          <w:lang w:val="en"/>
        </w:rPr>
        <w:t>.</w:t>
      </w:r>
    </w:p>
    <w:p w14:paraId="0CDC91F2"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Safeguarding is an agenda item at every full governing body meeting</w:t>
      </w:r>
    </w:p>
    <w:p w14:paraId="04D7B9D3"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That there are procedures in place in handling allegations against Staff, Supply Staff, Volunteers and Governors and any concerns staff and volunteers have (including concerns about the school) are brought to the attention of the Local Authority Designated Lead (LADO) in every case. </w:t>
      </w:r>
    </w:p>
    <w:p w14:paraId="63007D03"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The governing body </w:t>
      </w:r>
      <w:proofErr w:type="gramStart"/>
      <w:r w:rsidRPr="00FA4467">
        <w:rPr>
          <w:rFonts w:ascii="Verdana" w:hAnsi="Verdana" w:cs="Calibri"/>
          <w:color w:val="0D0D0D" w:themeColor="text1" w:themeTint="F2"/>
          <w:sz w:val="20"/>
          <w:szCs w:val="20"/>
          <w:lang w:val="en"/>
        </w:rPr>
        <w:t>have</w:t>
      </w:r>
      <w:proofErr w:type="gramEnd"/>
      <w:r w:rsidRPr="00FA4467">
        <w:rPr>
          <w:rFonts w:ascii="Verdana" w:hAnsi="Verdana" w:cs="Calibri"/>
          <w:color w:val="0D0D0D" w:themeColor="text1" w:themeTint="F2"/>
          <w:sz w:val="20"/>
          <w:szCs w:val="20"/>
          <w:lang w:val="en"/>
        </w:rPr>
        <w:t xml:space="preserve"> appointed a whistleblowing governor.</w:t>
      </w:r>
    </w:p>
    <w:p w14:paraId="24C8C01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That all Staff, (including volunteers and frequent visitors) who will be working in the school are given a mandatory safeguarding induction which includes knowledge regarding abuse, neglect, staff code of conduct specific safeguarding issues and </w:t>
      </w:r>
      <w:proofErr w:type="spellStart"/>
      <w:r w:rsidRPr="00FA4467">
        <w:rPr>
          <w:rFonts w:ascii="Verdana" w:hAnsi="Verdana" w:cs="Calibri"/>
          <w:color w:val="0D0D0D" w:themeColor="text1" w:themeTint="F2"/>
          <w:sz w:val="20"/>
          <w:szCs w:val="20"/>
          <w:lang w:val="en"/>
        </w:rPr>
        <w:t>familiarisation</w:t>
      </w:r>
      <w:proofErr w:type="spellEnd"/>
      <w:r w:rsidRPr="00FA4467">
        <w:rPr>
          <w:rFonts w:ascii="Verdana" w:hAnsi="Verdana" w:cs="Calibri"/>
          <w:color w:val="0D0D0D" w:themeColor="text1" w:themeTint="F2"/>
          <w:sz w:val="20"/>
          <w:szCs w:val="20"/>
          <w:lang w:val="en"/>
        </w:rPr>
        <w:t xml:space="preserve"> with Child Protection responsibilities. The induction will also include procedures to be followed if anyone has any concerns about a Child's Safety or welfare, and knowledge about the </w:t>
      </w:r>
      <w:proofErr w:type="gramStart"/>
      <w:r w:rsidRPr="00FA4467">
        <w:rPr>
          <w:rFonts w:ascii="Verdana" w:hAnsi="Verdana" w:cs="Calibri"/>
          <w:color w:val="0D0D0D" w:themeColor="text1" w:themeTint="F2"/>
          <w:sz w:val="20"/>
          <w:szCs w:val="20"/>
          <w:lang w:val="en"/>
        </w:rPr>
        <w:t>School’s</w:t>
      </w:r>
      <w:proofErr w:type="gramEnd"/>
      <w:r w:rsidRPr="00FA4467">
        <w:rPr>
          <w:rFonts w:ascii="Verdana" w:hAnsi="Verdana" w:cs="Calibri"/>
          <w:color w:val="0D0D0D" w:themeColor="text1" w:themeTint="F2"/>
          <w:sz w:val="20"/>
          <w:szCs w:val="20"/>
          <w:lang w:val="en"/>
        </w:rPr>
        <w:t xml:space="preserve"> policies and procedures.  </w:t>
      </w:r>
    </w:p>
    <w:p w14:paraId="447F2B8B"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4"/>
          <w:lang w:val="en"/>
        </w:rPr>
      </w:pPr>
      <w:r w:rsidRPr="00FA4467">
        <w:rPr>
          <w:rFonts w:ascii="Verdana" w:hAnsi="Verdana" w:cs="Calibri"/>
          <w:color w:val="0D0D0D" w:themeColor="text1" w:themeTint="F2"/>
          <w:sz w:val="20"/>
          <w:szCs w:val="20"/>
          <w:lang w:val="en"/>
        </w:rPr>
        <w:t>That all Staff have regular reviews of their own practice to ensure ongoing</w:t>
      </w:r>
      <w:r w:rsidRPr="00FA4467">
        <w:rPr>
          <w:rFonts w:ascii="Verdana" w:hAnsi="Verdana" w:cs="Calibri"/>
          <w:color w:val="0D0D0D" w:themeColor="text1" w:themeTint="F2"/>
          <w:sz w:val="24"/>
          <w:lang w:val="en"/>
        </w:rPr>
        <w:t xml:space="preserve"> </w:t>
      </w:r>
      <w:r w:rsidRPr="00FA4467">
        <w:rPr>
          <w:rFonts w:ascii="Verdana" w:hAnsi="Verdana" w:cs="Calibri"/>
          <w:color w:val="0D0D0D" w:themeColor="text1" w:themeTint="F2"/>
          <w:sz w:val="20"/>
          <w:szCs w:val="20"/>
          <w:lang w:val="en"/>
        </w:rPr>
        <w:t>personal/professional development.</w:t>
      </w:r>
    </w:p>
    <w:p w14:paraId="5DB65BDF" w14:textId="77777777" w:rsidR="003E6E16" w:rsidRPr="00FA4467" w:rsidRDefault="003E6E16" w:rsidP="003E6E16">
      <w:pPr>
        <w:numPr>
          <w:ilvl w:val="0"/>
          <w:numId w:val="7"/>
        </w:numPr>
        <w:autoSpaceDE w:val="0"/>
        <w:autoSpaceDN w:val="0"/>
        <w:adjustRightInd w:val="0"/>
        <w:spacing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That all Staff receives the appropriate training which is regularly updated. Safeguarding briefings and updates are given to all staff including governors a minimum of yearly.</w:t>
      </w:r>
    </w:p>
    <w:p w14:paraId="37EF54D3" w14:textId="77777777" w:rsidR="003E6E16" w:rsidRPr="00FA4467" w:rsidRDefault="003E6E16" w:rsidP="003E6E16">
      <w:pPr>
        <w:numPr>
          <w:ilvl w:val="0"/>
          <w:numId w:val="7"/>
        </w:numPr>
        <w:autoSpaceDE w:val="0"/>
        <w:autoSpaceDN w:val="0"/>
        <w:adjustRightInd w:val="0"/>
        <w:spacing w:after="60"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lastRenderedPageBreak/>
        <w:t xml:space="preserve">To ensure that children are taught about Safeguarding, including </w:t>
      </w:r>
      <w:proofErr w:type="gramStart"/>
      <w:r w:rsidRPr="00FA4467">
        <w:rPr>
          <w:rFonts w:ascii="Verdana" w:hAnsi="Verdana" w:cs="Calibri"/>
          <w:color w:val="0D0D0D" w:themeColor="text1" w:themeTint="F2"/>
          <w:sz w:val="20"/>
          <w:szCs w:val="20"/>
          <w:lang w:val="en"/>
        </w:rPr>
        <w:t>on line</w:t>
      </w:r>
      <w:proofErr w:type="gramEnd"/>
      <w:r w:rsidRPr="00FA4467">
        <w:rPr>
          <w:rFonts w:ascii="Verdana" w:hAnsi="Verdana" w:cs="Calibri"/>
          <w:color w:val="0D0D0D" w:themeColor="text1" w:themeTint="F2"/>
          <w:sz w:val="20"/>
          <w:szCs w:val="20"/>
          <w:lang w:val="en"/>
        </w:rPr>
        <w:t xml:space="preserve">, through teaching and learning opportunities, as part of providing a broad and balanced curriculum including RSE. </w:t>
      </w:r>
    </w:p>
    <w:p w14:paraId="7396022F" w14:textId="77777777" w:rsidR="003E6E16" w:rsidRPr="00FA4467" w:rsidRDefault="003E6E16" w:rsidP="003E6E16">
      <w:pPr>
        <w:numPr>
          <w:ilvl w:val="0"/>
          <w:numId w:val="7"/>
        </w:numPr>
        <w:autoSpaceDE w:val="0"/>
        <w:autoSpaceDN w:val="0"/>
        <w:adjustRightInd w:val="0"/>
        <w:spacing w:after="60" w:line="288" w:lineRule="atLeast"/>
        <w:ind w:left="720" w:hanging="360"/>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We have in place an Online Safety Policy equipped to deal with a widening range of issues associated with technology.</w:t>
      </w:r>
    </w:p>
    <w:p w14:paraId="5CDEB59D" w14:textId="77777777" w:rsidR="003E6E16" w:rsidRPr="00FA4467" w:rsidRDefault="003E6E16" w:rsidP="003E6E16">
      <w:pPr>
        <w:numPr>
          <w:ilvl w:val="0"/>
          <w:numId w:val="7"/>
        </w:numPr>
        <w:autoSpaceDE w:val="0"/>
        <w:autoSpaceDN w:val="0"/>
        <w:adjustRightInd w:val="0"/>
        <w:spacing w:after="60" w:line="288" w:lineRule="atLeast"/>
        <w:ind w:left="720" w:hanging="360"/>
        <w:jc w:val="both"/>
        <w:rPr>
          <w:rFonts w:ascii="Verdana" w:hAnsi="Verdana" w:cs="Calibri"/>
          <w:color w:val="0D0D0D" w:themeColor="text1" w:themeTint="F2"/>
          <w:sz w:val="20"/>
          <w:szCs w:val="20"/>
          <w:lang w:val="en"/>
        </w:rPr>
      </w:pPr>
      <w:proofErr w:type="gramStart"/>
      <w:r w:rsidRPr="00FA4467">
        <w:rPr>
          <w:rFonts w:ascii="Verdana" w:hAnsi="Verdana" w:cs="Calibri"/>
          <w:color w:val="0D0D0D" w:themeColor="text1" w:themeTint="F2"/>
          <w:sz w:val="20"/>
          <w:szCs w:val="20"/>
          <w:lang w:val="en"/>
        </w:rPr>
        <w:t>That as</w:t>
      </w:r>
      <w:proofErr w:type="gramEnd"/>
      <w:r w:rsidRPr="00FA4467">
        <w:rPr>
          <w:rFonts w:ascii="Verdana" w:hAnsi="Verdana" w:cs="Calibri"/>
          <w:color w:val="0D0D0D" w:themeColor="text1" w:themeTint="F2"/>
          <w:sz w:val="20"/>
          <w:szCs w:val="20"/>
          <w:lang w:val="en"/>
        </w:rPr>
        <w:t xml:space="preserve"> a Governing Body, we have an overview of children who are at risk of being excluded and EHE (no identifying details).</w:t>
      </w:r>
    </w:p>
    <w:p w14:paraId="66EA41A4" w14:textId="77777777" w:rsidR="003E6E16" w:rsidRPr="00FA4467" w:rsidRDefault="003E6E16" w:rsidP="003E6E16">
      <w:pPr>
        <w:numPr>
          <w:ilvl w:val="0"/>
          <w:numId w:val="7"/>
        </w:numPr>
        <w:autoSpaceDE w:val="0"/>
        <w:autoSpaceDN w:val="0"/>
        <w:adjustRightInd w:val="0"/>
        <w:spacing w:line="288" w:lineRule="atLeast"/>
        <w:ind w:left="714" w:hanging="357"/>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 xml:space="preserve">That as a school we are making the link between mental health and safeguarding </w:t>
      </w:r>
    </w:p>
    <w:p w14:paraId="43E52936" w14:textId="77777777" w:rsidR="003E6E16" w:rsidRPr="00FA4467" w:rsidRDefault="003E6E16" w:rsidP="003E6E16">
      <w:pPr>
        <w:numPr>
          <w:ilvl w:val="0"/>
          <w:numId w:val="7"/>
        </w:numPr>
        <w:autoSpaceDE w:val="0"/>
        <w:autoSpaceDN w:val="0"/>
        <w:adjustRightInd w:val="0"/>
        <w:spacing w:line="288" w:lineRule="atLeast"/>
        <w:ind w:left="714" w:hanging="357"/>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That we understand the need to identify trends and patterns regarding Children Missing from Education (CME) and to respond to / refer where required.</w:t>
      </w:r>
    </w:p>
    <w:p w14:paraId="496AE764" w14:textId="77777777" w:rsidR="003E6E16" w:rsidRPr="00FA4467" w:rsidRDefault="003E6E16" w:rsidP="003E6E16">
      <w:pPr>
        <w:numPr>
          <w:ilvl w:val="0"/>
          <w:numId w:val="7"/>
        </w:numPr>
        <w:autoSpaceDE w:val="0"/>
        <w:autoSpaceDN w:val="0"/>
        <w:adjustRightInd w:val="0"/>
        <w:spacing w:line="288" w:lineRule="atLeast"/>
        <w:ind w:left="714" w:hanging="357"/>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That we notify Children’s Social Care if there is an unexplained absence of a pupil who is the subject of a Child Protection Plan.</w:t>
      </w:r>
    </w:p>
    <w:p w14:paraId="253BBAF3" w14:textId="77777777" w:rsidR="003E6E16" w:rsidRPr="00FA4467" w:rsidRDefault="003E6E16" w:rsidP="003E6E16">
      <w:pPr>
        <w:numPr>
          <w:ilvl w:val="0"/>
          <w:numId w:val="7"/>
        </w:numPr>
        <w:autoSpaceDE w:val="0"/>
        <w:autoSpaceDN w:val="0"/>
        <w:adjustRightInd w:val="0"/>
        <w:spacing w:line="288" w:lineRule="atLeast"/>
        <w:ind w:left="714" w:hanging="357"/>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That we notify Children’s Social Care if it is thought or known that a child or young person may be privately Fostered.</w:t>
      </w:r>
    </w:p>
    <w:p w14:paraId="7F7FCB06" w14:textId="77777777" w:rsidR="003E6E16" w:rsidRPr="00FA4467" w:rsidRDefault="003E6E16" w:rsidP="003E6E16">
      <w:pPr>
        <w:numPr>
          <w:ilvl w:val="0"/>
          <w:numId w:val="7"/>
        </w:numPr>
        <w:autoSpaceDE w:val="0"/>
        <w:autoSpaceDN w:val="0"/>
        <w:adjustRightInd w:val="0"/>
        <w:spacing w:line="288" w:lineRule="atLeast"/>
        <w:ind w:left="714" w:hanging="357"/>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Making sure that the Child Protection/Safeguarding Policy is available to parents and carers as appropriate including displaying on the school’s website.</w:t>
      </w:r>
    </w:p>
    <w:p w14:paraId="649CA1B5" w14:textId="77777777" w:rsidR="003E6E16" w:rsidRPr="00FA4467" w:rsidRDefault="003E6E16" w:rsidP="003E6E16">
      <w:pPr>
        <w:numPr>
          <w:ilvl w:val="0"/>
          <w:numId w:val="7"/>
        </w:numPr>
        <w:autoSpaceDE w:val="0"/>
        <w:autoSpaceDN w:val="0"/>
        <w:adjustRightInd w:val="0"/>
        <w:spacing w:line="288" w:lineRule="atLeast"/>
        <w:ind w:left="714" w:hanging="357"/>
        <w:jc w:val="both"/>
        <w:rPr>
          <w:rFonts w:ascii="Verdana" w:hAnsi="Verdana" w:cs="Calibri"/>
          <w:color w:val="0D0D0D" w:themeColor="text1" w:themeTint="F2"/>
          <w:sz w:val="20"/>
          <w:szCs w:val="20"/>
          <w:lang w:val="en"/>
        </w:rPr>
      </w:pPr>
      <w:r w:rsidRPr="00FA4467">
        <w:rPr>
          <w:rFonts w:ascii="Verdana" w:hAnsi="Verdana" w:cs="Calibri"/>
          <w:color w:val="0D0D0D" w:themeColor="text1" w:themeTint="F2"/>
          <w:sz w:val="20"/>
          <w:szCs w:val="20"/>
          <w:lang w:val="en"/>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 This includes the introduction of the new mandatory Relationship, Sex and Health Education curriculum.</w:t>
      </w:r>
    </w:p>
    <w:p w14:paraId="67F498C2" w14:textId="77777777" w:rsidR="003E6E16" w:rsidRPr="00FA4467" w:rsidRDefault="003E6E16" w:rsidP="003E6E16">
      <w:pPr>
        <w:rPr>
          <w:color w:val="0D0D0D" w:themeColor="text1" w:themeTint="F2"/>
        </w:rPr>
      </w:pPr>
    </w:p>
    <w:p w14:paraId="7EDB7097" w14:textId="77777777" w:rsidR="003E6E16" w:rsidRPr="003E6E16" w:rsidRDefault="003E6E16" w:rsidP="003E6E16">
      <w:pPr>
        <w:rPr>
          <w:lang w:val="cy-GB"/>
        </w:rPr>
      </w:pPr>
    </w:p>
    <w:sectPr w:rsidR="003E6E16" w:rsidRPr="003E6E16" w:rsidSect="00962E43">
      <w:headerReference w:type="default" r:id="rId62"/>
      <w:pgSz w:w="11906" w:h="16838"/>
      <w:pgMar w:top="23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6EBC" w14:textId="77777777" w:rsidR="00E52CED" w:rsidRDefault="00E52CED" w:rsidP="00E52CED">
      <w:r>
        <w:separator/>
      </w:r>
    </w:p>
  </w:endnote>
  <w:endnote w:type="continuationSeparator" w:id="0">
    <w:p w14:paraId="696F58AC" w14:textId="77777777" w:rsidR="00E52CED" w:rsidRDefault="00E52CED" w:rsidP="00E5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3BEB" w14:textId="77777777" w:rsidR="003E6E16" w:rsidRDefault="003E6E16" w:rsidP="00FA0D7B">
    <w:pPr>
      <w:pStyle w:val="Footer"/>
      <w:rPr>
        <w:sz w:val="18"/>
        <w:szCs w:val="16"/>
      </w:rPr>
    </w:pPr>
  </w:p>
  <w:p w14:paraId="5128805C" w14:textId="77777777" w:rsidR="003E6E16" w:rsidRPr="00091EC6" w:rsidRDefault="003E6E16" w:rsidP="00FA0D7B">
    <w:pPr>
      <w:pStyle w:val="Footer"/>
      <w:rPr>
        <w:sz w:val="18"/>
        <w:szCs w:val="16"/>
      </w:rPr>
    </w:pPr>
    <w:r>
      <w:rPr>
        <w:sz w:val="18"/>
        <w:szCs w:val="16"/>
      </w:rPr>
      <w:t>A</w:t>
    </w:r>
    <w:r w:rsidRPr="00091EC6">
      <w:rPr>
        <w:sz w:val="18"/>
        <w:szCs w:val="16"/>
      </w:rPr>
      <w:t>dopted: October 2018</w:t>
    </w:r>
  </w:p>
  <w:p w14:paraId="19D12908" w14:textId="77777777" w:rsidR="003E6E16" w:rsidRPr="00091EC6" w:rsidRDefault="003E6E16" w:rsidP="00FA0D7B">
    <w:pPr>
      <w:pStyle w:val="Footer"/>
      <w:rPr>
        <w:sz w:val="18"/>
        <w:szCs w:val="16"/>
      </w:rPr>
    </w:pPr>
    <w:r w:rsidRPr="00091EC6">
      <w:rPr>
        <w:sz w:val="18"/>
        <w:szCs w:val="16"/>
      </w:rPr>
      <w:t>Review Date: October 2020</w:t>
    </w:r>
  </w:p>
  <w:p w14:paraId="081FE90F" w14:textId="77777777" w:rsidR="003E6E16" w:rsidRDefault="003E6E16">
    <w:pPr>
      <w:pStyle w:val="Footer"/>
    </w:pPr>
  </w:p>
  <w:p w14:paraId="4B3C8D0F" w14:textId="77777777" w:rsidR="003E6E16" w:rsidRDefault="003E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2828" w14:textId="77777777" w:rsidR="003E6E16" w:rsidRPr="006147A2" w:rsidRDefault="003E6E16" w:rsidP="006147A2">
    <w:pPr>
      <w:pStyle w:val="Footer"/>
      <w:ind w:right="360"/>
      <w:rPr>
        <w:snapToGrid w:val="0"/>
        <w:sz w:val="18"/>
        <w:szCs w:val="16"/>
      </w:rPr>
    </w:pPr>
    <w:r>
      <w:rPr>
        <w:snapToGrid w:val="0"/>
        <w:sz w:val="18"/>
        <w:szCs w:val="16"/>
      </w:rPr>
      <w:t>Adopted on: September 2024</w:t>
    </w:r>
    <w:r>
      <w:rPr>
        <w:snapToGrid w:val="0"/>
        <w:sz w:val="18"/>
        <w:szCs w:val="16"/>
      </w:rPr>
      <w:br/>
      <w:t>Next review date: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9B25" w14:textId="77777777" w:rsidR="00E52CED" w:rsidRDefault="00E52CED" w:rsidP="00E52CED">
      <w:r>
        <w:separator/>
      </w:r>
    </w:p>
  </w:footnote>
  <w:footnote w:type="continuationSeparator" w:id="0">
    <w:p w14:paraId="4CE34491" w14:textId="77777777" w:rsidR="00E52CED" w:rsidRDefault="00E52CED" w:rsidP="00E52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D4D0" w14:textId="4CBB432F" w:rsidR="003E6E16" w:rsidRPr="00FA4467" w:rsidRDefault="003E6E16" w:rsidP="00E4047E">
    <w:pPr>
      <w:tabs>
        <w:tab w:val="left" w:pos="720"/>
      </w:tabs>
      <w:autoSpaceDE w:val="0"/>
      <w:autoSpaceDN w:val="0"/>
      <w:adjustRightInd w:val="0"/>
      <w:jc w:val="both"/>
      <w:rPr>
        <w:rFonts w:ascii="Verdana" w:hAnsi="Verdana" w:cs="Verdana"/>
        <w:b/>
        <w:color w:val="0D0D0D" w:themeColor="text1" w:themeTint="F2"/>
        <w:sz w:val="20"/>
        <w:szCs w:val="20"/>
        <w:lang w:val="en"/>
      </w:rPr>
    </w:pPr>
    <w:r w:rsidRPr="00FA4467">
      <w:rPr>
        <w:rFonts w:ascii="Verdana" w:hAnsi="Verdana" w:cs="Verdana"/>
        <w:color w:val="0D0D0D" w:themeColor="text1" w:themeTint="F2"/>
        <w:sz w:val="20"/>
        <w:szCs w:val="20"/>
        <w:lang w:val="en"/>
      </w:rPr>
      <w:t xml:space="preserve">This policy template was written on behalf of CAPH by Helen Trelease (Independent Safeguarding Trainer and Advisor). It has been revised annually in line with all KCSIE revisions </w:t>
    </w:r>
    <w:r w:rsidRPr="00FA4467">
      <w:rPr>
        <w:rFonts w:ascii="Verdana" w:hAnsi="Verdana" w:cs="Verdana"/>
        <w:b/>
        <w:color w:val="0D0D0D" w:themeColor="text1" w:themeTint="F2"/>
        <w:sz w:val="20"/>
        <w:szCs w:val="20"/>
        <w:lang w:val="en"/>
      </w:rPr>
      <w:t>(Next Revision date - September 202</w:t>
    </w:r>
    <w:r w:rsidR="00ED6F90">
      <w:rPr>
        <w:rFonts w:ascii="Verdana" w:hAnsi="Verdana" w:cs="Verdana"/>
        <w:b/>
        <w:color w:val="0D0D0D" w:themeColor="text1" w:themeTint="F2"/>
        <w:sz w:val="20"/>
        <w:szCs w:val="20"/>
        <w:lang w:val="en"/>
      </w:rPr>
      <w:t>6</w:t>
    </w:r>
    <w:r w:rsidRPr="00FA4467">
      <w:rPr>
        <w:rFonts w:ascii="Verdana" w:hAnsi="Verdana" w:cs="Verdana"/>
        <w:b/>
        <w:color w:val="0D0D0D" w:themeColor="text1" w:themeTint="F2"/>
        <w:sz w:val="20"/>
        <w:szCs w:val="20"/>
        <w:lang w:val="en"/>
      </w:rPr>
      <w:t xml:space="preserve">). </w:t>
    </w:r>
  </w:p>
  <w:p w14:paraId="1B2AEDD5" w14:textId="77777777" w:rsidR="003E6E16" w:rsidRPr="00FA4467" w:rsidRDefault="003E6E16" w:rsidP="00E4047E">
    <w:pPr>
      <w:tabs>
        <w:tab w:val="left" w:pos="720"/>
      </w:tabs>
      <w:autoSpaceDE w:val="0"/>
      <w:autoSpaceDN w:val="0"/>
      <w:adjustRightInd w:val="0"/>
      <w:jc w:val="both"/>
      <w:rPr>
        <w:rFonts w:ascii="Verdana" w:hAnsi="Verdana" w:cs="Verdana"/>
        <w:b/>
        <w:color w:val="0D0D0D" w:themeColor="text1" w:themeTint="F2"/>
        <w:sz w:val="20"/>
        <w:szCs w:val="20"/>
        <w:lang w:val="en"/>
      </w:rPr>
    </w:pPr>
  </w:p>
  <w:p w14:paraId="58F2B5AE" w14:textId="6F88F28E" w:rsidR="003E6E16" w:rsidRPr="00FA4467" w:rsidRDefault="003E6E16" w:rsidP="00E4047E">
    <w:pPr>
      <w:tabs>
        <w:tab w:val="left" w:pos="720"/>
      </w:tabs>
      <w:autoSpaceDE w:val="0"/>
      <w:autoSpaceDN w:val="0"/>
      <w:adjustRightInd w:val="0"/>
      <w:jc w:val="both"/>
      <w:rPr>
        <w:rFonts w:ascii="Verdana" w:hAnsi="Verdana" w:cs="Verdana"/>
        <w:b/>
        <w:color w:val="0D0D0D" w:themeColor="text1" w:themeTint="F2"/>
        <w:sz w:val="20"/>
        <w:szCs w:val="20"/>
        <w:lang w:val="en"/>
      </w:rPr>
    </w:pPr>
    <w:r w:rsidRPr="00FA4467">
      <w:rPr>
        <w:rFonts w:ascii="Verdana" w:hAnsi="Verdana" w:cs="Verdana"/>
        <w:b/>
        <w:color w:val="0D0D0D" w:themeColor="text1" w:themeTint="F2"/>
        <w:sz w:val="20"/>
        <w:szCs w:val="20"/>
        <w:lang w:val="en"/>
      </w:rPr>
      <w:t>This policy reflects the revised Keeping Children Safe in Education (KCSIE): Statutory guidance for schools and colleges September 202</w:t>
    </w:r>
    <w:r w:rsidR="00EA5BE3">
      <w:rPr>
        <w:rFonts w:ascii="Verdana" w:hAnsi="Verdana" w:cs="Verdana"/>
        <w:b/>
        <w:color w:val="0D0D0D" w:themeColor="text1" w:themeTint="F2"/>
        <w:sz w:val="20"/>
        <w:szCs w:val="20"/>
        <w:lang w:val="en"/>
      </w:rPr>
      <w:t>5</w:t>
    </w:r>
    <w:r w:rsidRPr="00FA4467">
      <w:rPr>
        <w:rFonts w:ascii="Verdana" w:hAnsi="Verdana" w:cs="Verdana"/>
        <w:b/>
        <w:color w:val="0D0D0D" w:themeColor="text1" w:themeTint="F2"/>
        <w:sz w:val="20"/>
        <w:szCs w:val="20"/>
        <w:lang w:val="en"/>
      </w:rPr>
      <w:t xml:space="preserve">. </w:t>
    </w:r>
  </w:p>
  <w:p w14:paraId="7230C1FA" w14:textId="77777777" w:rsidR="003E6E16" w:rsidRPr="00FA4467" w:rsidRDefault="003E6E16" w:rsidP="00E4047E">
    <w:pPr>
      <w:tabs>
        <w:tab w:val="left" w:pos="720"/>
      </w:tabs>
      <w:autoSpaceDE w:val="0"/>
      <w:autoSpaceDN w:val="0"/>
      <w:adjustRightInd w:val="0"/>
      <w:jc w:val="both"/>
      <w:rPr>
        <w:rFonts w:ascii="Verdana" w:hAnsi="Verdana" w:cs="Verdana"/>
        <w:b/>
        <w:color w:val="0D0D0D" w:themeColor="text1" w:themeTint="F2"/>
        <w:sz w:val="20"/>
        <w:szCs w:val="20"/>
        <w:lang w:val="en"/>
      </w:rPr>
    </w:pPr>
  </w:p>
  <w:p w14:paraId="538E97FE" w14:textId="57D8A169" w:rsidR="003E6E16" w:rsidRPr="00FA4467" w:rsidRDefault="003E6E16" w:rsidP="00E4047E">
    <w:pPr>
      <w:tabs>
        <w:tab w:val="left" w:pos="720"/>
      </w:tabs>
      <w:autoSpaceDE w:val="0"/>
      <w:autoSpaceDN w:val="0"/>
      <w:adjustRightInd w:val="0"/>
      <w:jc w:val="both"/>
      <w:rPr>
        <w:rFonts w:ascii="Verdana" w:hAnsi="Verdana" w:cs="Verdana"/>
        <w:b/>
        <w:color w:val="0D0D0D" w:themeColor="text1" w:themeTint="F2"/>
        <w:sz w:val="20"/>
        <w:szCs w:val="20"/>
        <w:lang w:val="en"/>
      </w:rPr>
    </w:pPr>
    <w:r>
      <w:rPr>
        <w:noProof/>
      </w:rPr>
      <w:drawing>
        <wp:anchor distT="0" distB="0" distL="114300" distR="114300" simplePos="0" relativeHeight="251667456" behindDoc="0" locked="0" layoutInCell="1" allowOverlap="1" wp14:anchorId="02EECD73" wp14:editId="59D044B3">
          <wp:simplePos x="0" y="0"/>
          <wp:positionH relativeFrom="column">
            <wp:posOffset>2495550</wp:posOffset>
          </wp:positionH>
          <wp:positionV relativeFrom="paragraph">
            <wp:posOffset>340995</wp:posOffset>
          </wp:positionV>
          <wp:extent cx="833120" cy="971550"/>
          <wp:effectExtent l="0" t="0" r="5080" b="0"/>
          <wp:wrapNone/>
          <wp:docPr id="1556573294" name="Picture 1556573294"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ichelle\OneDrive - Cornwall Association of Primary Heads\Michelle's documents recovered\Logos\CAPH_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312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noProof/>
        <w:sz w:val="32"/>
        <w:szCs w:val="32"/>
      </w:rPr>
      <w:drawing>
        <wp:anchor distT="0" distB="0" distL="114300" distR="114300" simplePos="0" relativeHeight="251663360" behindDoc="0" locked="0" layoutInCell="1" allowOverlap="1" wp14:anchorId="6B430866" wp14:editId="5DCFA92C">
          <wp:simplePos x="0" y="0"/>
          <wp:positionH relativeFrom="column">
            <wp:posOffset>-561975</wp:posOffset>
          </wp:positionH>
          <wp:positionV relativeFrom="paragraph">
            <wp:posOffset>314325</wp:posOffset>
          </wp:positionV>
          <wp:extent cx="1650809" cy="814070"/>
          <wp:effectExtent l="0" t="0" r="6985" b="5080"/>
          <wp:wrapNone/>
          <wp:docPr id="1432880851" name="Picture 1432880851"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noProof/>
        <w:sz w:val="32"/>
        <w:szCs w:val="32"/>
      </w:rPr>
      <w:drawing>
        <wp:anchor distT="0" distB="0" distL="114300" distR="114300" simplePos="0" relativeHeight="251665408" behindDoc="0" locked="0" layoutInCell="1" allowOverlap="1" wp14:anchorId="4BA4E188" wp14:editId="70185002">
          <wp:simplePos x="0" y="0"/>
          <wp:positionH relativeFrom="margin">
            <wp:posOffset>5162550</wp:posOffset>
          </wp:positionH>
          <wp:positionV relativeFrom="paragraph">
            <wp:posOffset>213360</wp:posOffset>
          </wp:positionV>
          <wp:extent cx="1369695" cy="1013460"/>
          <wp:effectExtent l="0" t="0" r="1905" b="0"/>
          <wp:wrapTopAndBottom/>
          <wp:docPr id="470070782" name="Picture 470070782"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FA4467">
      <w:rPr>
        <w:rFonts w:ascii="Verdana" w:hAnsi="Verdana" w:cs="Verdana"/>
        <w:b/>
        <w:color w:val="0D0D0D" w:themeColor="text1" w:themeTint="F2"/>
        <w:sz w:val="20"/>
        <w:szCs w:val="20"/>
        <w:lang w:val="en"/>
      </w:rPr>
      <w:t>It is endorsed by the Local Authority</w:t>
    </w:r>
  </w:p>
  <w:p w14:paraId="2069D500" w14:textId="5A2851D8" w:rsidR="003E6E16" w:rsidRDefault="003E6E16" w:rsidP="00E4047E">
    <w:pPr>
      <w:tabs>
        <w:tab w:val="left" w:pos="720"/>
      </w:tabs>
      <w:autoSpaceDE w:val="0"/>
      <w:autoSpaceDN w:val="0"/>
      <w:adjustRightInd w:val="0"/>
      <w:jc w:val="both"/>
      <w:rPr>
        <w:rFonts w:ascii="Verdana" w:hAnsi="Verdana" w:cs="Verdana"/>
        <w:b/>
        <w:color w:val="000000" w:themeColor="text1"/>
        <w:sz w:val="20"/>
        <w:szCs w:val="20"/>
        <w:lang w:val="en"/>
      </w:rPr>
    </w:pPr>
  </w:p>
  <w:p w14:paraId="52A4652B" w14:textId="3368C61A" w:rsidR="003E6E16" w:rsidRPr="00E51113" w:rsidRDefault="003E6E16" w:rsidP="00E4047E">
    <w:pPr>
      <w:tabs>
        <w:tab w:val="left" w:pos="720"/>
      </w:tabs>
      <w:autoSpaceDE w:val="0"/>
      <w:autoSpaceDN w:val="0"/>
      <w:adjustRightInd w:val="0"/>
      <w:jc w:val="both"/>
      <w:rPr>
        <w:rFonts w:ascii="Verdana" w:hAnsi="Verdana" w:cs="Verdana"/>
        <w:b/>
        <w:color w:val="000000" w:themeColor="text1"/>
        <w:sz w:val="20"/>
        <w:szCs w:val="20"/>
        <w:lang w:val="en"/>
      </w:rPr>
    </w:pPr>
  </w:p>
  <w:p w14:paraId="171D1FCB" w14:textId="77777777" w:rsidR="003E6E16" w:rsidRDefault="003E6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C" w14:textId="43A15C11" w:rsidR="00E52CED" w:rsidRPr="00E52CED" w:rsidRDefault="003E6E16" w:rsidP="00E52CED">
    <w:pPr>
      <w:pStyle w:val="Header"/>
      <w:jc w:val="center"/>
      <w:rPr>
        <w:sz w:val="32"/>
        <w:szCs w:val="32"/>
      </w:rPr>
    </w:pPr>
    <w:r>
      <w:rPr>
        <w:noProof/>
      </w:rPr>
      <w:drawing>
        <wp:anchor distT="0" distB="0" distL="114300" distR="114300" simplePos="0" relativeHeight="251661312" behindDoc="0" locked="0" layoutInCell="1" allowOverlap="1" wp14:anchorId="55841A90" wp14:editId="5CAE5279">
          <wp:simplePos x="0" y="0"/>
          <wp:positionH relativeFrom="column">
            <wp:posOffset>2181225</wp:posOffset>
          </wp:positionH>
          <wp:positionV relativeFrom="paragraph">
            <wp:posOffset>-450215</wp:posOffset>
          </wp:positionV>
          <wp:extent cx="833120" cy="971550"/>
          <wp:effectExtent l="0" t="0" r="5080" b="0"/>
          <wp:wrapNone/>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ichelle\OneDrive - Cornwall Association of Primary Heads\Michelle's documents recovered\Logos\CAPH_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312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CED" w:rsidRPr="00E52CED">
      <w:rPr>
        <w:noProof/>
        <w:sz w:val="32"/>
        <w:szCs w:val="32"/>
      </w:rPr>
      <w:drawing>
        <wp:anchor distT="0" distB="0" distL="114300" distR="114300" simplePos="0" relativeHeight="251660288" behindDoc="0" locked="0" layoutInCell="1" allowOverlap="1" wp14:anchorId="1AC7BF8D" wp14:editId="3E10EED9">
          <wp:simplePos x="0" y="0"/>
          <wp:positionH relativeFrom="column">
            <wp:posOffset>-695325</wp:posOffset>
          </wp:positionH>
          <wp:positionV relativeFrom="paragraph">
            <wp:posOffset>-307340</wp:posOffset>
          </wp:positionV>
          <wp:extent cx="1650809" cy="814070"/>
          <wp:effectExtent l="0" t="0" r="6985" b="5080"/>
          <wp:wrapNone/>
          <wp:docPr id="643674063" name="Picture 643674063"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CED" w:rsidRPr="00E52CED">
      <w:rPr>
        <w:noProof/>
        <w:sz w:val="32"/>
        <w:szCs w:val="32"/>
      </w:rPr>
      <w:drawing>
        <wp:anchor distT="0" distB="0" distL="114300" distR="114300" simplePos="0" relativeHeight="251659264" behindDoc="0" locked="0" layoutInCell="1" allowOverlap="1" wp14:anchorId="133790D6" wp14:editId="39D6066A">
          <wp:simplePos x="0" y="0"/>
          <wp:positionH relativeFrom="margin">
            <wp:posOffset>5133975</wp:posOffset>
          </wp:positionH>
          <wp:positionV relativeFrom="paragraph">
            <wp:posOffset>-276860</wp:posOffset>
          </wp:positionV>
          <wp:extent cx="1369695" cy="1013460"/>
          <wp:effectExtent l="0" t="0" r="1905" b="0"/>
          <wp:wrapTopAndBottom/>
          <wp:docPr id="1600250077" name="Picture 1600250077"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00E52CED" w:rsidRPr="00E52CED">
      <w:rPr>
        <w:sz w:val="32"/>
        <w:szCs w:val="32"/>
      </w:rPr>
      <w:t>Cornwall Nursery School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D5812"/>
    <w:multiLevelType w:val="hybridMultilevel"/>
    <w:tmpl w:val="B520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0622BB"/>
    <w:multiLevelType w:val="hybridMultilevel"/>
    <w:tmpl w:val="A260DF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8179E"/>
    <w:multiLevelType w:val="hybridMultilevel"/>
    <w:tmpl w:val="9B9C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662D8"/>
    <w:multiLevelType w:val="hybridMultilevel"/>
    <w:tmpl w:val="63E2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261BB"/>
    <w:multiLevelType w:val="hybridMultilevel"/>
    <w:tmpl w:val="3246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82DED"/>
    <w:multiLevelType w:val="hybridMultilevel"/>
    <w:tmpl w:val="47C4B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126389">
    <w:abstractNumId w:val="13"/>
  </w:num>
  <w:num w:numId="2" w16cid:durableId="1918399897">
    <w:abstractNumId w:val="6"/>
  </w:num>
  <w:num w:numId="3" w16cid:durableId="1646885972">
    <w:abstractNumId w:val="8"/>
  </w:num>
  <w:num w:numId="4" w16cid:durableId="666975996">
    <w:abstractNumId w:val="10"/>
  </w:num>
  <w:num w:numId="5" w16cid:durableId="2098162008">
    <w:abstractNumId w:val="22"/>
  </w:num>
  <w:num w:numId="6" w16cid:durableId="1963925643">
    <w:abstractNumId w:val="12"/>
  </w:num>
  <w:num w:numId="7" w16cid:durableId="1094395711">
    <w:abstractNumId w:val="0"/>
    <w:lvlOverride w:ilvl="0">
      <w:lvl w:ilvl="0">
        <w:numFmt w:val="bullet"/>
        <w:lvlText w:val=""/>
        <w:legacy w:legacy="1" w:legacySpace="0" w:legacyIndent="360"/>
        <w:lvlJc w:val="left"/>
        <w:rPr>
          <w:rFonts w:ascii="Symbol" w:hAnsi="Symbol" w:hint="default"/>
          <w:color w:val="000000" w:themeColor="text1"/>
        </w:rPr>
      </w:lvl>
    </w:lvlOverride>
  </w:num>
  <w:num w:numId="8" w16cid:durableId="1305937429">
    <w:abstractNumId w:val="24"/>
  </w:num>
  <w:num w:numId="9" w16cid:durableId="1933202991">
    <w:abstractNumId w:val="9"/>
  </w:num>
  <w:num w:numId="10" w16cid:durableId="1797141631">
    <w:abstractNumId w:val="16"/>
  </w:num>
  <w:num w:numId="11" w16cid:durableId="1637106849">
    <w:abstractNumId w:val="26"/>
  </w:num>
  <w:num w:numId="12" w16cid:durableId="1000084027">
    <w:abstractNumId w:val="1"/>
  </w:num>
  <w:num w:numId="13" w16cid:durableId="1459689210">
    <w:abstractNumId w:val="18"/>
  </w:num>
  <w:num w:numId="14" w16cid:durableId="441068846">
    <w:abstractNumId w:val="17"/>
  </w:num>
  <w:num w:numId="15" w16cid:durableId="2135172146">
    <w:abstractNumId w:val="23"/>
  </w:num>
  <w:num w:numId="16" w16cid:durableId="1000429933">
    <w:abstractNumId w:val="4"/>
  </w:num>
  <w:num w:numId="17" w16cid:durableId="93258088">
    <w:abstractNumId w:val="2"/>
  </w:num>
  <w:num w:numId="18" w16cid:durableId="1571846330">
    <w:abstractNumId w:val="21"/>
  </w:num>
  <w:num w:numId="19" w16cid:durableId="1528366781">
    <w:abstractNumId w:val="14"/>
  </w:num>
  <w:num w:numId="20" w16cid:durableId="778257779">
    <w:abstractNumId w:val="15"/>
  </w:num>
  <w:num w:numId="21" w16cid:durableId="258027461">
    <w:abstractNumId w:val="19"/>
  </w:num>
  <w:num w:numId="22" w16cid:durableId="207229550">
    <w:abstractNumId w:val="20"/>
  </w:num>
  <w:num w:numId="23" w16cid:durableId="1053191944">
    <w:abstractNumId w:val="3"/>
  </w:num>
  <w:num w:numId="24" w16cid:durableId="1223566605">
    <w:abstractNumId w:val="7"/>
  </w:num>
  <w:num w:numId="25" w16cid:durableId="789202643">
    <w:abstractNumId w:val="25"/>
  </w:num>
  <w:num w:numId="26" w16cid:durableId="817890443">
    <w:abstractNumId w:val="11"/>
  </w:num>
  <w:num w:numId="27" w16cid:durableId="144935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9"/>
    <w:rsid w:val="00160EC5"/>
    <w:rsid w:val="00186041"/>
    <w:rsid w:val="00197906"/>
    <w:rsid w:val="002C0102"/>
    <w:rsid w:val="002C7AF7"/>
    <w:rsid w:val="002D1ADC"/>
    <w:rsid w:val="003961DA"/>
    <w:rsid w:val="003A16B0"/>
    <w:rsid w:val="003E6E16"/>
    <w:rsid w:val="005A746C"/>
    <w:rsid w:val="005B2030"/>
    <w:rsid w:val="005D7934"/>
    <w:rsid w:val="00744E0D"/>
    <w:rsid w:val="007D59ED"/>
    <w:rsid w:val="00962E43"/>
    <w:rsid w:val="0097418A"/>
    <w:rsid w:val="00AC5368"/>
    <w:rsid w:val="00B022C9"/>
    <w:rsid w:val="00BC1029"/>
    <w:rsid w:val="00BF6776"/>
    <w:rsid w:val="00C11AFD"/>
    <w:rsid w:val="00DF64A8"/>
    <w:rsid w:val="00E52CED"/>
    <w:rsid w:val="00EA5BE3"/>
    <w:rsid w:val="00ED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BE54A"/>
  <w15:chartTrackingRefBased/>
  <w15:docId w15:val="{8B8674E4-CF6F-4E70-89FD-7EFB839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29"/>
    <w:pPr>
      <w:spacing w:after="0" w:line="240" w:lineRule="auto"/>
    </w:pPr>
    <w:rPr>
      <w:rFonts w:ascii="Comic Sans MS" w:eastAsia="Times New Roman" w:hAnsi="Comic Sans MS" w:cs="Times New Roman"/>
      <w:szCs w:val="24"/>
      <w:lang w:eastAsia="en-GB"/>
    </w:rPr>
  </w:style>
  <w:style w:type="paragraph" w:styleId="Heading1">
    <w:name w:val="heading 1"/>
    <w:basedOn w:val="Normal"/>
    <w:next w:val="Normal"/>
    <w:link w:val="Heading1Char"/>
    <w:uiPriority w:val="9"/>
    <w:qFormat/>
    <w:rsid w:val="003E6E16"/>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3E6E1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29"/>
    <w:pPr>
      <w:ind w:left="720"/>
      <w:contextualSpacing/>
    </w:pPr>
  </w:style>
  <w:style w:type="paragraph" w:styleId="Header">
    <w:name w:val="header"/>
    <w:basedOn w:val="Normal"/>
    <w:link w:val="HeaderChar"/>
    <w:uiPriority w:val="99"/>
    <w:unhideWhenUsed/>
    <w:rsid w:val="00E52CED"/>
    <w:pPr>
      <w:tabs>
        <w:tab w:val="center" w:pos="4513"/>
        <w:tab w:val="right" w:pos="9026"/>
      </w:tabs>
    </w:pPr>
  </w:style>
  <w:style w:type="character" w:customStyle="1" w:styleId="HeaderChar">
    <w:name w:val="Header Char"/>
    <w:basedOn w:val="DefaultParagraphFont"/>
    <w:link w:val="Header"/>
    <w:uiPriority w:val="99"/>
    <w:rsid w:val="00E52CED"/>
    <w:rPr>
      <w:rFonts w:ascii="Comic Sans MS" w:eastAsia="Times New Roman" w:hAnsi="Comic Sans MS" w:cs="Times New Roman"/>
      <w:szCs w:val="24"/>
      <w:lang w:eastAsia="en-GB"/>
    </w:rPr>
  </w:style>
  <w:style w:type="paragraph" w:styleId="Footer">
    <w:name w:val="footer"/>
    <w:basedOn w:val="Normal"/>
    <w:link w:val="FooterChar"/>
    <w:unhideWhenUsed/>
    <w:rsid w:val="00E52CED"/>
    <w:pPr>
      <w:tabs>
        <w:tab w:val="center" w:pos="4513"/>
        <w:tab w:val="right" w:pos="9026"/>
      </w:tabs>
    </w:pPr>
  </w:style>
  <w:style w:type="character" w:customStyle="1" w:styleId="FooterChar">
    <w:name w:val="Footer Char"/>
    <w:basedOn w:val="DefaultParagraphFont"/>
    <w:link w:val="Footer"/>
    <w:uiPriority w:val="99"/>
    <w:rsid w:val="00E52CED"/>
    <w:rPr>
      <w:rFonts w:ascii="Comic Sans MS" w:eastAsia="Times New Roman" w:hAnsi="Comic Sans MS" w:cs="Times New Roman"/>
      <w:szCs w:val="24"/>
      <w:lang w:eastAsia="en-GB"/>
    </w:rPr>
  </w:style>
  <w:style w:type="character" w:customStyle="1" w:styleId="Heading1Char">
    <w:name w:val="Heading 1 Char"/>
    <w:basedOn w:val="DefaultParagraphFont"/>
    <w:link w:val="Heading1"/>
    <w:uiPriority w:val="9"/>
    <w:rsid w:val="003E6E1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6E1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6E16"/>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3E6E16"/>
    <w:rPr>
      <w:rFonts w:ascii="Tahoma" w:eastAsia="Calibri" w:hAnsi="Tahoma" w:cs="Tahoma"/>
      <w:sz w:val="16"/>
      <w:szCs w:val="16"/>
    </w:rPr>
  </w:style>
  <w:style w:type="character" w:styleId="Hyperlink">
    <w:name w:val="Hyperlink"/>
    <w:uiPriority w:val="99"/>
    <w:unhideWhenUsed/>
    <w:rsid w:val="003E6E16"/>
    <w:rPr>
      <w:color w:val="0000FF"/>
      <w:u w:val="single"/>
    </w:rPr>
  </w:style>
  <w:style w:type="paragraph" w:styleId="NormalWeb">
    <w:name w:val="Normal (Web)"/>
    <w:basedOn w:val="Normal"/>
    <w:uiPriority w:val="99"/>
    <w:unhideWhenUsed/>
    <w:rsid w:val="003E6E16"/>
    <w:pPr>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3E6E16"/>
    <w:rPr>
      <w:color w:val="800080" w:themeColor="followedHyperlink"/>
      <w:u w:val="single"/>
    </w:rPr>
  </w:style>
  <w:style w:type="character" w:styleId="CommentReference">
    <w:name w:val="annotation reference"/>
    <w:basedOn w:val="DefaultParagraphFont"/>
    <w:uiPriority w:val="99"/>
    <w:semiHidden/>
    <w:unhideWhenUsed/>
    <w:rsid w:val="003E6E16"/>
    <w:rPr>
      <w:sz w:val="16"/>
      <w:szCs w:val="16"/>
    </w:rPr>
  </w:style>
  <w:style w:type="paragraph" w:styleId="CommentText">
    <w:name w:val="annotation text"/>
    <w:basedOn w:val="Normal"/>
    <w:link w:val="CommentTextChar"/>
    <w:uiPriority w:val="99"/>
    <w:semiHidden/>
    <w:unhideWhenUsed/>
    <w:rsid w:val="003E6E16"/>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3E6E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E16"/>
    <w:rPr>
      <w:b/>
      <w:bCs/>
    </w:rPr>
  </w:style>
  <w:style w:type="character" w:customStyle="1" w:styleId="CommentSubjectChar">
    <w:name w:val="Comment Subject Char"/>
    <w:basedOn w:val="CommentTextChar"/>
    <w:link w:val="CommentSubject"/>
    <w:uiPriority w:val="99"/>
    <w:semiHidden/>
    <w:rsid w:val="003E6E16"/>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3E6E16"/>
    <w:rPr>
      <w:color w:val="605E5C"/>
      <w:shd w:val="clear" w:color="auto" w:fill="E1DFDD"/>
    </w:rPr>
  </w:style>
  <w:style w:type="paragraph" w:styleId="Revision">
    <w:name w:val="Revision"/>
    <w:hidden/>
    <w:uiPriority w:val="99"/>
    <w:semiHidden/>
    <w:rsid w:val="003E6E16"/>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3E6E16"/>
    <w:rPr>
      <w:color w:val="605E5C"/>
      <w:shd w:val="clear" w:color="auto" w:fill="E1DFDD"/>
    </w:rPr>
  </w:style>
  <w:style w:type="paragraph" w:styleId="TOCHeading">
    <w:name w:val="TOC Heading"/>
    <w:basedOn w:val="Heading1"/>
    <w:next w:val="Normal"/>
    <w:uiPriority w:val="39"/>
    <w:unhideWhenUsed/>
    <w:qFormat/>
    <w:rsid w:val="003E6E16"/>
    <w:pPr>
      <w:spacing w:line="259" w:lineRule="auto"/>
      <w:outlineLvl w:val="9"/>
    </w:pPr>
    <w:rPr>
      <w:lang w:val="en-US"/>
    </w:rPr>
  </w:style>
  <w:style w:type="paragraph" w:styleId="TOC2">
    <w:name w:val="toc 2"/>
    <w:basedOn w:val="Normal"/>
    <w:next w:val="Normal"/>
    <w:autoRedefine/>
    <w:uiPriority w:val="39"/>
    <w:unhideWhenUsed/>
    <w:rsid w:val="003E6E16"/>
    <w:pPr>
      <w:spacing w:after="100" w:line="276" w:lineRule="auto"/>
      <w:ind w:left="220"/>
    </w:pPr>
    <w:rPr>
      <w:rFonts w:ascii="Calibri" w:eastAsia="Calibri" w:hAnsi="Calibri"/>
      <w:szCs w:val="22"/>
      <w:lang w:eastAsia="en-US"/>
    </w:rPr>
  </w:style>
  <w:style w:type="paragraph" w:styleId="TOC1">
    <w:name w:val="toc 1"/>
    <w:basedOn w:val="Normal"/>
    <w:next w:val="Normal"/>
    <w:autoRedefine/>
    <w:uiPriority w:val="39"/>
    <w:unhideWhenUsed/>
    <w:rsid w:val="003E6E16"/>
    <w:pPr>
      <w:spacing w:after="100" w:line="259" w:lineRule="auto"/>
    </w:pPr>
    <w:rPr>
      <w:rFonts w:asciiTheme="minorHAnsi" w:eastAsiaTheme="minorEastAsia" w:hAnsiTheme="minorHAnsi"/>
      <w:szCs w:val="22"/>
      <w:lang w:val="en-US" w:eastAsia="en-US"/>
    </w:rPr>
  </w:style>
  <w:style w:type="paragraph" w:styleId="TOC3">
    <w:name w:val="toc 3"/>
    <w:basedOn w:val="Normal"/>
    <w:next w:val="Normal"/>
    <w:autoRedefine/>
    <w:uiPriority w:val="39"/>
    <w:unhideWhenUsed/>
    <w:rsid w:val="003E6E16"/>
    <w:pPr>
      <w:spacing w:after="100" w:line="259" w:lineRule="auto"/>
      <w:ind w:left="440"/>
    </w:pPr>
    <w:rPr>
      <w:rFonts w:asciiTheme="minorHAnsi" w:eastAsiaTheme="minorEastAsia" w:hAnsiTheme="minorHAnsi"/>
      <w:szCs w:val="22"/>
      <w:lang w:val="en-US" w:eastAsia="en-US"/>
    </w:rPr>
  </w:style>
  <w:style w:type="character" w:customStyle="1" w:styleId="UnresolvedMention3">
    <w:name w:val="Unresolved Mention3"/>
    <w:basedOn w:val="DefaultParagraphFont"/>
    <w:uiPriority w:val="99"/>
    <w:semiHidden/>
    <w:unhideWhenUsed/>
    <w:rsid w:val="003E6E16"/>
    <w:rPr>
      <w:color w:val="605E5C"/>
      <w:shd w:val="clear" w:color="auto" w:fill="E1DFDD"/>
    </w:rPr>
  </w:style>
  <w:style w:type="character" w:customStyle="1" w:styleId="UnresolvedMention4">
    <w:name w:val="Unresolved Mention4"/>
    <w:basedOn w:val="DefaultParagraphFont"/>
    <w:uiPriority w:val="99"/>
    <w:semiHidden/>
    <w:unhideWhenUsed/>
    <w:rsid w:val="003E6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8" Type="http://schemas.openxmlformats.org/officeDocument/2006/relationships/hyperlink" Target="https://www.gov.uk/government/publications/mental-health-and-behaviour-in-schools--2" TargetMode="External"/><Relationship Id="rId26" Type="http://schemas.openxmlformats.org/officeDocument/2006/relationships/hyperlink" Target="https://ciossafeguarding.org.uk/scp" TargetMode="External"/><Relationship Id="rId39" Type="http://schemas.openxmlformats.org/officeDocument/2006/relationships/hyperlink" Target="https://www.nspcc.org.uk/keeping-children-safe/our-services/nspcc-helpline" TargetMode="External"/><Relationship Id="rId21"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34" Type="http://schemas.openxmlformats.org/officeDocument/2006/relationships/hyperlink" Target="https://ciossafeguarding.org.uk/scp/p/our-policies-and-procedures/oscp-guidance" TargetMode="External"/><Relationship Id="rId42" Type="http://schemas.openxmlformats.org/officeDocument/2006/relationships/hyperlink" Target="mailto:multiagencyreferralunit@cornwall.gov.uk" TargetMode="External"/><Relationship Id="rId47" Type="http://schemas.openxmlformats.org/officeDocument/2006/relationships/hyperlink" Target="mailto:prevent@cornwall.gov.uk" TargetMode="External"/><Relationship Id="rId50" Type="http://schemas.openxmlformats.org/officeDocument/2006/relationships/hyperlink" Target="https://www.cornwall.gov.uk/education-and-learning/schools-and-colleges/education-welfare/elective-home-education/" TargetMode="External"/><Relationship Id="rId55" Type="http://schemas.openxmlformats.org/officeDocument/2006/relationships/hyperlink" Target="https://www.gov.uk/government/publications/safeguarding-practitioners-information-sharing-advice" TargetMode="External"/><Relationship Id="rId63" Type="http://schemas.openxmlformats.org/officeDocument/2006/relationships/fontTable" Target="fontTable.xm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6" Type="http://schemas.openxmlformats.org/officeDocument/2006/relationships/hyperlink" Target="https://saferrecruitmentconsortium.org/" TargetMode="External"/><Relationship Id="rId29" Type="http://schemas.openxmlformats.org/officeDocument/2006/relationships/hyperlink" Target="https://ciossafeguarding.org.uk/scp" TargetMode="External"/><Relationship Id="rId11" Type="http://schemas.openxmlformats.org/officeDocument/2006/relationships/hyperlink" Target="https://www.gov.uk/government/publications/multi-agency-statutory-guidance-on-female-genital-mutilation" TargetMode="External"/><Relationship Id="rId24" Type="http://schemas.openxmlformats.org/officeDocument/2006/relationships/hyperlink" Target="https://www.gov.uk/government/publications/inspecting-safeguarding-in-early-years-education-and-skills" TargetMode="External"/><Relationship Id="rId32" Type="http://schemas.openxmlformats.org/officeDocument/2006/relationships/footer" Target="footer2.xml"/><Relationship Id="rId37" Type="http://schemas.openxmlformats.org/officeDocument/2006/relationships/hyperlink" Target="https://www.proceduresonline.com/swcpp/" TargetMode="External"/><Relationship Id="rId40" Type="http://schemas.openxmlformats.org/officeDocument/2006/relationships/hyperlink" Target="mailto:email%20help@nspcc.org.uk" TargetMode="External"/><Relationship Id="rId45" Type="http://schemas.openxmlformats.org/officeDocument/2006/relationships/hyperlink" Target="http://safercornwall.co.uk/preventing-crime/preventing-violent-extremism/" TargetMode="External"/><Relationship Id="rId53" Type="http://schemas.openxmlformats.org/officeDocument/2006/relationships/hyperlink" Target="https://www.cornwall.gov.uk/schools-and-education/virtual-school-for-children-in-care/" TargetMode="External"/><Relationship Id="rId58" Type="http://schemas.openxmlformats.org/officeDocument/2006/relationships/hyperlink" Target="https://www.gov.uk/government/publications/child-sexual-exploitation-definition-and-guide-for-practitioners" TargetMode="External"/><Relationship Id="rId5" Type="http://schemas.openxmlformats.org/officeDocument/2006/relationships/footnotes" Target="footnotes.xml"/><Relationship Id="rId61" Type="http://schemas.openxmlformats.org/officeDocument/2006/relationships/hyperlink" Target="https://www.gov.uk/guidance/meeting-digital-and-technology-standards-in-schools-and-colleges/broadband-internet-standards-for-schools-and-colleges" TargetMode="External"/><Relationship Id="rId19" Type="http://schemas.openxmlformats.org/officeDocument/2006/relationships/hyperlink" Target="https://www.gov.uk/government/publications/criminal-exploitation-of-children-and-vulnerable-adults-county-lines/criminal-exploitation-of-children-and-vulnerable-adults-county-lines" TargetMode="External"/><Relationship Id="rId14" Type="http://schemas.openxmlformats.org/officeDocument/2006/relationships/hyperlink" Target="https://assets.publishing.service.gov.uk/government/uploads/system/uploads/attachment_data/file/322307/HMG_MULTI_AGENCY_PRACTICE_GUIDELINES_v1_180614_FINAL.pdf" TargetMode="External"/><Relationship Id="rId22" Type="http://schemas.openxmlformats.org/officeDocument/2006/relationships/hyperlink" Target="https://www.gov.uk/government/publications/school-exclusion" TargetMode="External"/><Relationship Id="rId27" Type="http://schemas.openxmlformats.org/officeDocument/2006/relationships/hyperlink" Target="http://www.ciossafeguarding.org.uk" TargetMode="External"/><Relationship Id="rId30" Type="http://schemas.openxmlformats.org/officeDocument/2006/relationships/footer" Target="footer1.xml"/><Relationship Id="rId35" Type="http://schemas.openxmlformats.org/officeDocument/2006/relationships/hyperlink" Target="mailto:earlyhelphub@cornwall.gov.uk" TargetMode="External"/><Relationship Id="rId43" Type="http://schemas.openxmlformats.org/officeDocument/2006/relationships/hyperlink" Target="https://ciossafeguarding.org.uk/scp/p/our-policies-and-procedures/policy" TargetMode="External"/><Relationship Id="rId48" Type="http://schemas.openxmlformats.org/officeDocument/2006/relationships/hyperlink" Target="https://www.gov.uk/guidance/meeting-digital-and-technology-standards-in-schools-and-colleges/filtering-and-monitoring-standards-for-schools" TargetMode="External"/><Relationship Id="rId56" Type="http://schemas.openxmlformats.org/officeDocument/2006/relationships/hyperlink" Target="mailto:lado@cornwall.gov.uk" TargetMode="External"/><Relationship Id="rId64" Type="http://schemas.openxmlformats.org/officeDocument/2006/relationships/theme" Target="theme/theme1.xml"/><Relationship Id="rId8" Type="http://schemas.openxmlformats.org/officeDocument/2006/relationships/hyperlink" Target="http://www.workingtogetheronline.co.uk/index.html" TargetMode="External"/><Relationship Id="rId51" Type="http://schemas.openxmlformats.org/officeDocument/2006/relationships/hyperlink" Target="https://www.cornwall.gov.uk/schools-and-education/schools-and-colleges/reduced-timetables-part-time-attendance/" TargetMode="External"/><Relationship Id="rId3" Type="http://schemas.openxmlformats.org/officeDocument/2006/relationships/settings" Target="settings.xml"/><Relationship Id="rId12" Type="http://schemas.openxmlformats.org/officeDocument/2006/relationships/hyperlink" Target="https://www.gov.uk/government/publications/children-missing-education" TargetMode="External"/><Relationship Id="rId17" Type="http://schemas.openxmlformats.org/officeDocument/2006/relationships/hyperlink" Target="https://www.gov.uk/government/publications/sexual-violence-and-sexual-harassment-between-children-in-schools-and-colleges"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s://saferrecruitmentconsortium.org/" TargetMode="External"/><Relationship Id="rId38" Type="http://schemas.openxmlformats.org/officeDocument/2006/relationships/hyperlink" Target="mailto:multiagencyreferralunit@cornwall.gov.uk" TargetMode="External"/><Relationship Id="rId46" Type="http://schemas.openxmlformats.org/officeDocument/2006/relationships/hyperlink" Target="http://www.safercornwall.org.uk" TargetMode="External"/><Relationship Id="rId59" Type="http://schemas.openxmlformats.org/officeDocument/2006/relationships/hyperlink" Target="https://www.cornwall.gov.uk/health-and-social-care/childrens-services/child-protection-and-safeguarding/allegations-against-people-who-work-with-children/" TargetMode="External"/><Relationship Id="rId20" Type="http://schemas.openxmlformats.org/officeDocument/2006/relationships/hyperlink" Target="https://www.gov.uk/government/publications/guide-to-the-general-data-protection-regulation" TargetMode="External"/><Relationship Id="rId41" Type="http://schemas.openxmlformats.org/officeDocument/2006/relationships/hyperlink" Target="https://ciossafeguarding.org.uk/scp/p/our-policies-and-procedures/referral-forms" TargetMode="External"/><Relationship Id="rId54" Type="http://schemas.openxmlformats.org/officeDocument/2006/relationships/hyperlink" Target="https://www.gov.uk/government/publications/promoting-the-education-of-looked-after-children"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hild-sexual-exploitation-definition-and-guide-for-practitioners"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yperlink" Target="https://www.proceduresonline.com/swcpp/" TargetMode="External"/><Relationship Id="rId36" Type="http://schemas.openxmlformats.org/officeDocument/2006/relationships/hyperlink" Target="http://www.cornwall.gov.uk/earlyhelphub" TargetMode="External"/><Relationship Id="rId49" Type="http://schemas.openxmlformats.org/officeDocument/2006/relationships/hyperlink" Target="https://www.operationencompass.org/teachers-helpline" TargetMode="External"/><Relationship Id="rId57" Type="http://schemas.openxmlformats.org/officeDocument/2006/relationships/hyperlink" Target="https://ciossafeguarding.org.uk/scp/p/our-policies-and-procedures/referral-forms" TargetMode="External"/><Relationship Id="rId10" Type="http://schemas.openxmlformats.org/officeDocument/2006/relationships/hyperlink" Target="https://www.gov.uk/government/publications/safeguarding-practitioners-information-sharing-advice" TargetMode="External"/><Relationship Id="rId31" Type="http://schemas.openxmlformats.org/officeDocument/2006/relationships/header" Target="header1.xml"/><Relationship Id="rId44" Type="http://schemas.openxmlformats.org/officeDocument/2006/relationships/hyperlink" Target="https://www.gov.uk/government/uploads/system/uploads/attachment_data/file/380595/SMSC_Guidance_Maintained_Schools.pdf" TargetMode="External"/><Relationship Id="rId52" Type="http://schemas.openxmlformats.org/officeDocument/2006/relationships/hyperlink" Target="https://www.cornwall.gov.uk/media/g0vohess/reduced-timetables-guidance.pdf" TargetMode="External"/><Relationship Id="rId60" Type="http://schemas.openxmlformats.org/officeDocument/2006/relationships/hyperlink" Target="https://ciossafeguarding.org.uk/scp/p/our-policies-and-procedures/referral-forms" TargetMode="External"/><Relationship Id="rId4" Type="http://schemas.openxmlformats.org/officeDocument/2006/relationships/webSettings" Target="webSettings.xml"/><Relationship Id="rId9" Type="http://schemas.openxmlformats.org/officeDocument/2006/relationships/hyperlink" Target="https://www.gov.uk/government/publications/what-to-do-if-youre-worried-a-child-is-being-abused--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47</Pages>
  <Words>14363</Words>
  <Characters>88337</Characters>
  <Application>Microsoft Office Word</Application>
  <DocSecurity>0</DocSecurity>
  <Lines>3840</Lines>
  <Paragraphs>2282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Camborne Nursery Secretary</dc:creator>
  <cp:keywords/>
  <dc:description/>
  <cp:lastModifiedBy>Helen Adams</cp:lastModifiedBy>
  <cp:revision>3</cp:revision>
  <dcterms:created xsi:type="dcterms:W3CDTF">2025-06-11T09:13:00Z</dcterms:created>
  <dcterms:modified xsi:type="dcterms:W3CDTF">2025-12-04T12:26:00Z</dcterms:modified>
</cp:coreProperties>
</file>